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0068" w14:textId="1051F057" w:rsidR="00DB18FC" w:rsidRPr="00DB18FC" w:rsidRDefault="00DB18FC" w:rsidP="00DB18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0331298"/>
      <w:r w:rsidRPr="00DB18FC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развитию школьного бадминтона</w:t>
      </w:r>
    </w:p>
    <w:p w14:paraId="110579DD" w14:textId="320F75A5" w:rsidR="00362DFD" w:rsidRPr="00362DFD" w:rsidRDefault="00362DFD" w:rsidP="00362DFD">
      <w:pPr>
        <w:widowControl w:val="0"/>
        <w:autoSpaceDE w:val="0"/>
        <w:autoSpaceDN w:val="0"/>
        <w:spacing w:after="0" w:line="360" w:lineRule="auto"/>
        <w:ind w:left="567" w:firstLine="851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62DFD">
        <w:rPr>
          <w:rFonts w:ascii="Times New Roman" w:eastAsia="Times New Roman" w:hAnsi="Times New Roman" w:cs="Times New Roman"/>
          <w:sz w:val="28"/>
          <w:szCs w:val="28"/>
          <w:u w:val="single"/>
        </w:rPr>
        <w:t>Общие сведения</w:t>
      </w:r>
    </w:p>
    <w:p w14:paraId="44FFF34D" w14:textId="788B3F3A" w:rsidR="00DB18FC" w:rsidRPr="00DB18FC" w:rsidRDefault="00DB18FC" w:rsidP="00DB18FC">
      <w:pPr>
        <w:widowControl w:val="0"/>
        <w:autoSpaceDE w:val="0"/>
        <w:autoSpaceDN w:val="0"/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8FC">
        <w:rPr>
          <w:rFonts w:ascii="Times New Roman" w:eastAsia="Times New Roman" w:hAnsi="Times New Roman" w:cs="Times New Roman"/>
          <w:sz w:val="28"/>
          <w:szCs w:val="28"/>
        </w:rPr>
        <w:t>В соответствии с Концепцией развития детско-юношеского спорта в Российской Федерации до 2030 года развитием школьного спорта занимаются общеобразовательные организации</w:t>
      </w:r>
      <w:r w:rsidR="00D3195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5" w:history="1">
        <w:r w:rsidR="00D31958" w:rsidRPr="0016105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https://fcpsr.ru/sites/default/files/2023</w:t>
        </w:r>
        <w:r w:rsidR="00D31958" w:rsidRPr="0016105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r w:rsidR="00D31958" w:rsidRPr="0016105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08/rasporyazhenie_pravitelstva_rf_ot_28.12.2021_n_3894-r_red._ot_20.03.2023_ob_utverzhdenii_koncepii_rdyus_v_rf_do_2030_goda.pdf</w:t>
        </w:r>
      </w:hyperlink>
      <w:r w:rsidR="00D31958">
        <w:rPr>
          <w:rFonts w:ascii="Times New Roman" w:eastAsia="Times New Roman" w:hAnsi="Times New Roman" w:cs="Times New Roman"/>
          <w:sz w:val="28"/>
          <w:szCs w:val="28"/>
        </w:rPr>
        <w:t xml:space="preserve"> ).</w:t>
      </w:r>
    </w:p>
    <w:p w14:paraId="2A259A08" w14:textId="1CB6E9EB" w:rsidR="00DB18FC" w:rsidRPr="00DB18FC" w:rsidRDefault="00DB18FC" w:rsidP="00DB18FC">
      <w:pPr>
        <w:widowControl w:val="0"/>
        <w:autoSpaceDE w:val="0"/>
        <w:autoSpaceDN w:val="0"/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8FC">
        <w:rPr>
          <w:rFonts w:ascii="Times New Roman" w:eastAsia="Times New Roman" w:hAnsi="Times New Roman" w:cs="Times New Roman"/>
          <w:sz w:val="28"/>
          <w:szCs w:val="28"/>
        </w:rPr>
        <w:t>Школьный спорт открывает огромные возможности для обучающихся, которые имеют возможность полноценно учиться и полноценно заниматься любимым видом спорта, имеют возможность совмещать учебу с соревновательной деятельностью на любом уровне, начиная со школьного этапа и заканчивая всероссийским, а в некоторых случаях и международным этапом.</w:t>
      </w:r>
    </w:p>
    <w:p w14:paraId="35EBBA83" w14:textId="44B31736" w:rsidR="003E4FD6" w:rsidRDefault="00DB18FC" w:rsidP="003E4FD6">
      <w:pPr>
        <w:widowControl w:val="0"/>
        <w:autoSpaceDE w:val="0"/>
        <w:autoSpaceDN w:val="0"/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8FC">
        <w:rPr>
          <w:rFonts w:ascii="Times New Roman" w:eastAsia="Times New Roman" w:hAnsi="Times New Roman" w:cs="Times New Roman"/>
          <w:sz w:val="28"/>
          <w:szCs w:val="28"/>
        </w:rPr>
        <w:t>На сегодняшний день в образовательных организациях Российской Федерации освоение базовых элементов игры в бадминтон происходит в рамках урочной, внеурочной деятельности и дополнительного образования детей, мастер-классов, семинаров-практикумов, курсов повышения квалификации для учителей физической культуры, педагогов дополнительного образования, специалистов спортивного профиля</w:t>
      </w:r>
      <w:r w:rsidR="003E4FD6">
        <w:rPr>
          <w:rFonts w:ascii="Times New Roman" w:eastAsia="Times New Roman" w:hAnsi="Times New Roman" w:cs="Times New Roman"/>
          <w:sz w:val="28"/>
          <w:szCs w:val="28"/>
        </w:rPr>
        <w:t xml:space="preserve"> в направлениях «Бадминтон в школе» и «Бадминтон против близорукости»</w:t>
      </w:r>
      <w:r w:rsidRPr="00DB18F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58E3D2C" w14:textId="03382DF2" w:rsidR="007D4309" w:rsidRDefault="007D4309" w:rsidP="007D4309">
      <w:pPr>
        <w:widowControl w:val="0"/>
        <w:autoSpaceDE w:val="0"/>
        <w:autoSpaceDN w:val="0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8FC">
        <w:rPr>
          <w:rFonts w:ascii="Times New Roman" w:eastAsia="Times New Roman" w:hAnsi="Times New Roman" w:cs="Times New Roman"/>
          <w:sz w:val="28"/>
          <w:szCs w:val="28"/>
        </w:rPr>
        <w:t xml:space="preserve">Опыт и результаты совместной деятельности Национальной федерации бадминтона России, Федерации бадминтона Саратовской области, Федерального центра организационно-методического обеспечения физического воспитания и Саратовского областного института развития образования по развитию бадминтона в рамках учебного предмета «Физическая культура» по реализации проекта представлены Ириной Владимировной Новиковой 20 октября 2022 года </w:t>
      </w:r>
      <w:r w:rsidRPr="00DB18FC">
        <w:rPr>
          <w:rFonts w:ascii="Times New Roman" w:eastAsia="Times New Roman" w:hAnsi="Times New Roman" w:cs="Times New Roman"/>
          <w:sz w:val="28"/>
          <w:szCs w:val="28"/>
        </w:rPr>
        <w:lastRenderedPageBreak/>
        <w:t>на Всероссийском форуме школьных спортивных клубов «Школьный спорт – путь к успеху каждого ребенка», организованный Министерством просвещения Российской Федерации в г. Казани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Pr="00BA0CD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https://vkvideo.ru/video-117809329_456239045?ref_domain=xn----itbjbj2arv.xn--p1ai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18F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29C2B1" w14:textId="441A8189" w:rsidR="00362DFD" w:rsidRPr="00362DFD" w:rsidRDefault="00362DFD" w:rsidP="00362DFD">
      <w:pPr>
        <w:widowControl w:val="0"/>
        <w:autoSpaceDE w:val="0"/>
        <w:autoSpaceDN w:val="0"/>
        <w:spacing w:after="0" w:line="360" w:lineRule="auto"/>
        <w:ind w:left="567" w:firstLine="851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62DF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Методическое </w:t>
      </w:r>
      <w:proofErr w:type="spellStart"/>
      <w:r w:rsidRPr="00362DFD">
        <w:rPr>
          <w:rFonts w:ascii="Times New Roman" w:eastAsia="Times New Roman" w:hAnsi="Times New Roman" w:cs="Times New Roman"/>
          <w:sz w:val="28"/>
          <w:szCs w:val="28"/>
          <w:u w:val="single"/>
        </w:rPr>
        <w:t>обспечение</w:t>
      </w:r>
      <w:proofErr w:type="spellEnd"/>
    </w:p>
    <w:p w14:paraId="401692AE" w14:textId="77777777" w:rsidR="00DB18FC" w:rsidRPr="00DB18FC" w:rsidRDefault="00DB18FC" w:rsidP="00DB18FC">
      <w:pPr>
        <w:widowControl w:val="0"/>
        <w:autoSpaceDE w:val="0"/>
        <w:autoSpaceDN w:val="0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8FC">
        <w:rPr>
          <w:rFonts w:ascii="Times New Roman" w:eastAsia="Times New Roman" w:hAnsi="Times New Roman" w:cs="Times New Roman"/>
          <w:sz w:val="28"/>
          <w:szCs w:val="28"/>
        </w:rPr>
        <w:t>Обновление физкультурного образования школьников средствами бадминтона обеспечено следующими методическими ресурсами:</w:t>
      </w:r>
    </w:p>
    <w:p w14:paraId="3D05E452" w14:textId="521B758B" w:rsidR="00DB18FC" w:rsidRPr="003E4FD6" w:rsidRDefault="003E4FD6" w:rsidP="003E4FD6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FD6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18FC" w:rsidRPr="003E4FD6">
        <w:rPr>
          <w:rFonts w:ascii="Times New Roman" w:eastAsia="Times New Roman" w:hAnsi="Times New Roman" w:cs="Times New Roman"/>
          <w:b/>
          <w:bCs/>
          <w:sz w:val="28"/>
          <w:szCs w:val="28"/>
        </w:rPr>
        <w:t>Турманидзе</w:t>
      </w:r>
      <w:proofErr w:type="spellEnd"/>
      <w:r w:rsidR="00DB18FC" w:rsidRPr="003E4F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В. Г. Методика обучения бадминтону для учителей в общеобразовательных учреждениях 5-11 классы: пособие / В. Г. </w:t>
      </w:r>
      <w:proofErr w:type="spellStart"/>
      <w:r w:rsidR="00DB18FC" w:rsidRPr="003E4FD6">
        <w:rPr>
          <w:rFonts w:ascii="Times New Roman" w:eastAsia="Times New Roman" w:hAnsi="Times New Roman" w:cs="Times New Roman"/>
          <w:b/>
          <w:bCs/>
          <w:sz w:val="28"/>
          <w:szCs w:val="28"/>
        </w:rPr>
        <w:t>Турманидзе</w:t>
      </w:r>
      <w:proofErr w:type="spellEnd"/>
      <w:r w:rsidR="00DB18FC" w:rsidRPr="003E4FD6">
        <w:rPr>
          <w:rFonts w:ascii="Times New Roman" w:eastAsia="Times New Roman" w:hAnsi="Times New Roman" w:cs="Times New Roman"/>
          <w:b/>
          <w:bCs/>
          <w:sz w:val="28"/>
          <w:szCs w:val="28"/>
        </w:rPr>
        <w:t>. - 60 с.</w:t>
      </w:r>
      <w:r w:rsidR="00DB18FC" w:rsidRPr="003E4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="00D31958" w:rsidRPr="003E4FD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https://badmintonrt.ru/sites/default/files/docs/2019-04/Методика%20обучения%20бадминтону%20для%20учителей%20о%20ОУ%20В.Г.%20Турманидзе.pdf</w:t>
        </w:r>
      </w:hyperlink>
      <w:r w:rsidR="0010046D" w:rsidRPr="003E4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18FC" w:rsidRPr="003E4FD6">
        <w:rPr>
          <w:rFonts w:ascii="Times New Roman" w:eastAsia="Times New Roman" w:hAnsi="Times New Roman" w:cs="Times New Roman"/>
          <w:sz w:val="28"/>
          <w:szCs w:val="28"/>
        </w:rPr>
        <w:t>. В содержание пособия входит программа, которая содержит методику обучения основным элементам бадминтона;</w:t>
      </w:r>
    </w:p>
    <w:p w14:paraId="2614DFBA" w14:textId="2A54410B" w:rsidR="00DB18FC" w:rsidRDefault="003E4FD6" w:rsidP="003E4FD6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B18FC" w:rsidRPr="003E4FD6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Примерная рабочая программа учебного предмета «Физическая культура» (модуль «Бадминтон») для образовательных организаций, реализующих образовательные программы начального общего, основного общего и среднего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Pr="0016105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https://fgosreestr.ru/uploads/files/f6b2f19337bb9e919c2af9338c8b9c0f.pdf</w:t>
        </w:r>
      </w:hyperlink>
      <w:r w:rsidR="00DB18FC" w:rsidRPr="00DB18FC">
        <w:rPr>
          <w:rFonts w:ascii="Times New Roman" w:eastAsia="Times New Roman" w:hAnsi="Times New Roman" w:cs="Times New Roman"/>
          <w:sz w:val="28"/>
          <w:szCs w:val="28"/>
        </w:rPr>
        <w:t xml:space="preserve"> . В 2022 году программа успешно прошла профессионально-общественную экспертизу и одобрена решением федерального учебно-методического объединения по общему образованию к использованию (Протокол № 3/22 от 23.06.2022). Программа размещена в реестре примерных основных общеобразовательных программ. Авторы-составители: И.В. Новикова – проректор по образовательной деятельности ГАУ ДПО «Саратовский областной институт развития образования», к. соц. н., доцент; Г.Ф. </w:t>
      </w:r>
      <w:proofErr w:type="spellStart"/>
      <w:r w:rsidR="00DB18FC" w:rsidRPr="00DB18FC">
        <w:rPr>
          <w:rFonts w:ascii="Times New Roman" w:eastAsia="Times New Roman" w:hAnsi="Times New Roman" w:cs="Times New Roman"/>
          <w:sz w:val="28"/>
          <w:szCs w:val="28"/>
        </w:rPr>
        <w:t>Заступенко</w:t>
      </w:r>
      <w:proofErr w:type="spellEnd"/>
      <w:r w:rsidR="00DB18FC" w:rsidRPr="00DB18FC">
        <w:rPr>
          <w:rFonts w:ascii="Times New Roman" w:eastAsia="Times New Roman" w:hAnsi="Times New Roman" w:cs="Times New Roman"/>
          <w:sz w:val="28"/>
          <w:szCs w:val="28"/>
        </w:rPr>
        <w:t xml:space="preserve"> – учитель физической культуры МОУ «Средняя общеобразовательная школа № 6» </w:t>
      </w:r>
      <w:r w:rsidR="00DB18FC" w:rsidRPr="00DB18FC">
        <w:rPr>
          <w:rFonts w:ascii="Times New Roman" w:eastAsia="Times New Roman" w:hAnsi="Times New Roman" w:cs="Times New Roman"/>
          <w:sz w:val="28"/>
          <w:szCs w:val="28"/>
        </w:rPr>
        <w:lastRenderedPageBreak/>
        <w:t>Октябрьского района г. Саратова. Рецензентами выступили представители НФБР А.М. Антропов А.М и И.В. Зубова.</w:t>
      </w:r>
    </w:p>
    <w:p w14:paraId="2B0C18A0" w14:textId="2D0C9FF6" w:rsidR="00DB18FC" w:rsidRPr="00DB18FC" w:rsidRDefault="00DB18FC" w:rsidP="00DB18FC">
      <w:pPr>
        <w:widowControl w:val="0"/>
        <w:autoSpaceDE w:val="0"/>
        <w:autoSpaceDN w:val="0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8FC">
        <w:rPr>
          <w:rFonts w:ascii="Times New Roman" w:eastAsia="Times New Roman" w:hAnsi="Times New Roman" w:cs="Times New Roman"/>
          <w:sz w:val="28"/>
          <w:szCs w:val="28"/>
        </w:rPr>
        <w:t xml:space="preserve">Программа успешно прошла профессионально-общественную экспертизу и одобрена решением федерального учебно-методического объединения по общему образованию к использованию (Протокол № 3/22 от 23.06.2022). Программа размещена в реестре примерных основных общеобразовательных программ. Авторы-составители: И.В. Новикова – проректор по образовательной деятельности ГАУ ДПО «Саратовский областной институт развития образования», к. соц. н., доцент; Г.Ф. </w:t>
      </w:r>
      <w:proofErr w:type="spellStart"/>
      <w:r w:rsidRPr="00DB18FC">
        <w:rPr>
          <w:rFonts w:ascii="Times New Roman" w:eastAsia="Times New Roman" w:hAnsi="Times New Roman" w:cs="Times New Roman"/>
          <w:sz w:val="28"/>
          <w:szCs w:val="28"/>
        </w:rPr>
        <w:t>Заступенко</w:t>
      </w:r>
      <w:proofErr w:type="spellEnd"/>
      <w:r w:rsidRPr="00DB18FC">
        <w:rPr>
          <w:rFonts w:ascii="Times New Roman" w:eastAsia="Times New Roman" w:hAnsi="Times New Roman" w:cs="Times New Roman"/>
          <w:sz w:val="28"/>
          <w:szCs w:val="28"/>
        </w:rPr>
        <w:t xml:space="preserve"> – учитель физической культуры МОУ «Средняя общеобразовательная школа № 6» Октябрьского района г. Саратова. Рецензентами выступили представители НФБР А.М. Антропов А.М и И.В. Зубова.</w:t>
      </w:r>
    </w:p>
    <w:p w14:paraId="0A198CA4" w14:textId="5E15A455" w:rsidR="00DB18FC" w:rsidRPr="00DB18FC" w:rsidRDefault="003E4FD6" w:rsidP="003E4FD6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="00DB18FC" w:rsidRPr="003E4FD6">
        <w:rPr>
          <w:rFonts w:ascii="Times New Roman" w:eastAsia="Times New Roman" w:hAnsi="Times New Roman" w:cs="Times New Roman"/>
          <w:b/>
          <w:bCs/>
          <w:sz w:val="28"/>
          <w:szCs w:val="28"/>
        </w:rPr>
        <w:t>Турманидзе</w:t>
      </w:r>
      <w:proofErr w:type="spellEnd"/>
      <w:r w:rsidR="00DB18FC" w:rsidRPr="003E4F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В. Г., </w:t>
      </w:r>
      <w:proofErr w:type="spellStart"/>
      <w:r w:rsidR="00DB18FC" w:rsidRPr="003E4FD6">
        <w:rPr>
          <w:rFonts w:ascii="Times New Roman" w:eastAsia="Times New Roman" w:hAnsi="Times New Roman" w:cs="Times New Roman"/>
          <w:b/>
          <w:bCs/>
          <w:sz w:val="28"/>
          <w:szCs w:val="28"/>
        </w:rPr>
        <w:t>Тарутта</w:t>
      </w:r>
      <w:proofErr w:type="spellEnd"/>
      <w:r w:rsidR="00DB18FC" w:rsidRPr="003E4F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Е. П., Шахрай С. М. Бадминтон против близорукости. Методика проведения занятий по физической культуре с элементами бадминтона для профилактики и коррекции нарушений зрения (для учителей общеобразовательных школ): учебное пособие. — М.: </w:t>
      </w:r>
      <w:proofErr w:type="spellStart"/>
      <w:r w:rsidR="00DB18FC" w:rsidRPr="003E4FD6">
        <w:rPr>
          <w:rFonts w:ascii="Times New Roman" w:eastAsia="Times New Roman" w:hAnsi="Times New Roman" w:cs="Times New Roman"/>
          <w:b/>
          <w:bCs/>
          <w:sz w:val="28"/>
          <w:szCs w:val="28"/>
        </w:rPr>
        <w:t>Кучково</w:t>
      </w:r>
      <w:proofErr w:type="spellEnd"/>
      <w:r w:rsidR="00DB18FC" w:rsidRPr="003E4F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поле, 2017. — 88 с.: ил.</w:t>
      </w:r>
      <w:r w:rsidR="00DB18FC" w:rsidRPr="00DB1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Pr="0016105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http://www.badm.ru/files/File/docs/2022/badminton_protiv_blizorukosti_uch_p_2017.pdf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18FC" w:rsidRPr="00DB18FC">
        <w:rPr>
          <w:rFonts w:ascii="Times New Roman" w:eastAsia="Times New Roman" w:hAnsi="Times New Roman" w:cs="Times New Roman"/>
          <w:sz w:val="28"/>
          <w:szCs w:val="28"/>
        </w:rPr>
        <w:t>. Пособие рекомендуется применять учителям физической культуры, тренерам-преподавателям при разработке и реализации основных и дополнительных образовательных программ начального общего, основного общего и среднего общего образования. Использование в образовательном процессе по физической культуре методики проведения занятий по физической культуре с элементами бадминтона для профилактики и коррекции нарушений зрения помогает решить одну из основных проблем современной школы ухудшение зрения у школьников. Методики разработаны Национальной федерацией бадминтона совместно с институтом глазных болезней имени Гельмгольца.</w:t>
      </w:r>
    </w:p>
    <w:p w14:paraId="1135333E" w14:textId="7F867DDF" w:rsidR="00DB18FC" w:rsidRPr="00DB18FC" w:rsidRDefault="003E4FD6" w:rsidP="003E4FD6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 w:rsidR="00DB18FC"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Дополнительная общеразвивающая программа по виду спорта «Бадминтон»</w:t>
      </w:r>
      <w:r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(базовый у</w:t>
      </w:r>
      <w:r w:rsidR="006629A0"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>ро</w:t>
      </w:r>
      <w:r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>вень сложности)</w:t>
      </w:r>
      <w:r w:rsidR="00DB18FC"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>, разработанная ФГБУ «Федеральный центр организационно-методического обеспечения физического воспитания»</w:t>
      </w:r>
      <w:r w:rsidRPr="003E4FD6">
        <w:t xml:space="preserve"> </w:t>
      </w:r>
      <w:hyperlink r:id="rId10" w:history="1">
        <w:r w:rsidRPr="0016105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https://фцомофв.рф/activities/org_metod/page520/page825/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18FC" w:rsidRPr="00DB18F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DB0BD88" w14:textId="3A728808" w:rsidR="006629A0" w:rsidRDefault="006629A0" w:rsidP="006629A0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90422683"/>
      <w:r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="00DB18FC"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Федеральн</w:t>
      </w:r>
      <w:r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>ая</w:t>
      </w:r>
      <w:r w:rsidR="00DB18FC"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рабоч</w:t>
      </w:r>
      <w:r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>ая</w:t>
      </w:r>
      <w:r w:rsidR="00DB18FC"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</w:t>
      </w:r>
      <w:r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DB18FC"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учебного предмета «Физическая культура» (модуль «Бадминтон») начального общего</w:t>
      </w:r>
      <w:r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образования </w:t>
      </w:r>
      <w:bookmarkEnd w:id="1"/>
      <w:r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>(1-4 классы)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history="1">
        <w:r w:rsidRPr="0016105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https://edsoo.ru/wp-content/uploads/2023/09/frp-fizkultura-1-4_klassy-1.pdf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7FBC16" w14:textId="77777777" w:rsidR="00CF0A42" w:rsidRDefault="006629A0" w:rsidP="00CF0A42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Федеральная рабочая программа учебного предмета «Физическая культура» (модуль «Бадминтон») </w:t>
      </w:r>
      <w:r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основного </w:t>
      </w:r>
      <w:r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общего образования</w:t>
      </w:r>
      <w:r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(5-9 классы)</w:t>
      </w:r>
      <w:r w:rsidRPr="006629A0">
        <w:t xml:space="preserve"> </w:t>
      </w:r>
      <w:r w:rsidR="00CF0A42" w:rsidRPr="00CF0A42">
        <w:rPr>
          <w:rFonts w:ascii="Times New Roman" w:eastAsia="Times New Roman" w:hAnsi="Times New Roman" w:cs="Times New Roman"/>
          <w:sz w:val="28"/>
          <w:szCs w:val="28"/>
        </w:rPr>
        <w:t>https://edsoo.ru/wp-content/uploads/2023/09/frp-fizicheskaya-kultura_5-9-klassy.pdf</w:t>
      </w:r>
      <w:r w:rsidR="00CF0A42" w:rsidRPr="00CF0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D9DD8CE" w14:textId="0AF55F12" w:rsidR="00CF0A42" w:rsidRDefault="00CF0A42" w:rsidP="00CF0A42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Федеральная рабочая программа учебного предмета «Физическая культура» (модуль «Бадминтон») </w:t>
      </w:r>
      <w:r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среднего</w:t>
      </w:r>
      <w:r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общего образования (</w:t>
      </w:r>
      <w:r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>10-11</w:t>
      </w:r>
      <w:r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классы)</w:t>
      </w:r>
      <w:r w:rsidRPr="00CF0A42">
        <w:t xml:space="preserve"> </w:t>
      </w:r>
      <w:hyperlink r:id="rId12" w:history="1">
        <w:r w:rsidRPr="0016105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https://edsoo.ru/wp-content/uploads/2023/09/frp-fizicheskaya-kultura_10-11-klassy.pdf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030758" w14:textId="767C2641" w:rsidR="00CF0A42" w:rsidRPr="00454C24" w:rsidRDefault="00CF0A42" w:rsidP="00CF0A42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</w:t>
      </w:r>
      <w:r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>Бадминтон для дошколят: учебно-методическое пособие /</w:t>
      </w:r>
    </w:p>
    <w:p w14:paraId="153D91BD" w14:textId="77777777" w:rsidR="00CF0A42" w:rsidRPr="00454C24" w:rsidRDefault="00CF0A42" w:rsidP="00CF0A42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>Е.В. Преображенская, Е.Ю. Осьминина, И.В. Новикова, А.М. Хохлова. –</w:t>
      </w:r>
    </w:p>
    <w:p w14:paraId="623540E2" w14:textId="6B1580D9" w:rsidR="00CF0A42" w:rsidRPr="00454C24" w:rsidRDefault="00CF0A42" w:rsidP="00454C24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 :</w:t>
      </w:r>
      <w:proofErr w:type="gramEnd"/>
      <w:r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ГАУ ДПО «СОИРО», 2021. – 52 с.</w:t>
      </w:r>
      <w:r w:rsid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F0A42">
        <w:rPr>
          <w:rFonts w:ascii="Times New Roman" w:eastAsia="Times New Roman" w:hAnsi="Times New Roman" w:cs="Times New Roman"/>
          <w:sz w:val="28"/>
          <w:szCs w:val="28"/>
          <w:lang w:val="en-US"/>
        </w:rPr>
        <w:t>ISBN</w:t>
      </w:r>
      <w:r w:rsidRPr="00454C24">
        <w:rPr>
          <w:rFonts w:ascii="Times New Roman" w:eastAsia="Times New Roman" w:hAnsi="Times New Roman" w:cs="Times New Roman"/>
          <w:sz w:val="28"/>
          <w:szCs w:val="28"/>
        </w:rPr>
        <w:t xml:space="preserve"> 978-5-9980-0540-4 </w:t>
      </w:r>
      <w:hyperlink r:id="rId13" w:history="1">
        <w:r w:rsidRPr="0016105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Pr="00454C2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Pr="0016105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soiro</w:t>
        </w:r>
        <w:proofErr w:type="spellEnd"/>
        <w:r w:rsidRPr="00454C2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64.</w:t>
        </w:r>
        <w:proofErr w:type="spellStart"/>
        <w:r w:rsidRPr="0016105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454C2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  <w:r w:rsidRPr="0016105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wp</w:t>
        </w:r>
        <w:r w:rsidRPr="00454C2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r w:rsidRPr="0016105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content</w:t>
        </w:r>
        <w:r w:rsidRPr="00454C2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  <w:r w:rsidRPr="0016105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uploads</w:t>
        </w:r>
        <w:r w:rsidRPr="00454C2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/2022/04/</w:t>
        </w:r>
        <w:proofErr w:type="spellStart"/>
        <w:r w:rsidRPr="0016105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kfto</w:t>
        </w:r>
        <w:proofErr w:type="spellEnd"/>
        <w:r w:rsidRPr="00454C2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_</w:t>
        </w:r>
        <w:r w:rsidRPr="0016105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badminton</w:t>
        </w:r>
        <w:r w:rsidRPr="00454C2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_</w:t>
        </w:r>
        <w:r w:rsidRPr="0016105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ump</w:t>
        </w:r>
        <w:r w:rsidRPr="00454C2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_</w:t>
        </w:r>
        <w:proofErr w:type="spellStart"/>
        <w:r w:rsidRPr="0016105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na</w:t>
        </w:r>
        <w:proofErr w:type="spellEnd"/>
        <w:r w:rsidRPr="00454C2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Pr="0016105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sajt</w:t>
        </w:r>
        <w:proofErr w:type="spellEnd"/>
        <w:r w:rsidRPr="00454C2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16105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pdf</w:t>
        </w:r>
      </w:hyperlink>
      <w:r w:rsidRPr="00454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0E9BC7" w14:textId="275A95C4" w:rsidR="00454C24" w:rsidRDefault="00CF0A42" w:rsidP="00454C24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9. </w:t>
      </w:r>
      <w:r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>Дневник юного бадминтониста. Саратов: ГАУ ДПО «СОИРО», 2021.</w:t>
      </w:r>
      <w:r w:rsidRPr="00CF0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>– 16 с.</w:t>
      </w:r>
      <w:r w:rsidRPr="00CF0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 w:history="1">
        <w:r w:rsidR="00454C24" w:rsidRPr="00BA0CD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https://soiro64.ru/wp-content/uploads/2024/12/kfto_dnevnik-badmintonista_maket.pdf</w:t>
        </w:r>
      </w:hyperlink>
      <w:r w:rsidR="00454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EB53F8B" w14:textId="77777777" w:rsidR="00454C24" w:rsidRPr="00454C24" w:rsidRDefault="00454C24" w:rsidP="00454C24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10. </w:t>
      </w:r>
      <w:r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рекомендации по проектированию дополнительных общеразвивающих программ нового поколения (включая разноуровневые программы) в области физической культуры и спорта</w:t>
      </w:r>
    </w:p>
    <w:p w14:paraId="59303FF7" w14:textId="56427B72" w:rsidR="00454C24" w:rsidRPr="00454C24" w:rsidRDefault="00454C24" w:rsidP="00454C24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Pr="00454C2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https://фцомофв.рф/files/ioe/documents/J77G3A86K4ZNDF7A1HDX.pdf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C2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9303FF7" w14:textId="56427B72" w:rsidR="00454C24" w:rsidRDefault="00454C24" w:rsidP="00454C24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11. </w:t>
      </w:r>
      <w:r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Дополнительная общеразвивающая программа по виду спорта «Бадминтон» (уровень сложности – базовый)</w:t>
      </w:r>
      <w:r w:rsidRPr="00454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6" w:history="1">
        <w:r w:rsidRPr="00BA0CD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https://фцомофв.рф/files/ioe/documents/8BJ8AUWJ2QYRWHC9CVH2.pdf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5435B1" w14:textId="7A9193DC" w:rsidR="00454C24" w:rsidRPr="00454C24" w:rsidRDefault="00454C24" w:rsidP="00454C24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12. </w:t>
      </w:r>
      <w:r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Азбука волана – обучающий фильм </w:t>
      </w:r>
      <w:hyperlink r:id="rId17" w:history="1">
        <w:r w:rsidRPr="00BA0CD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https://yandex.ru/video/preview/429115273747147078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F74BB2" w14:textId="7F36D8B1" w:rsidR="00454C24" w:rsidRDefault="00454C24" w:rsidP="00454C24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Азбука волана. Школа. Бадминтон. Обучающий фильм, ориентированный на учителей школ и руководителей секций начального уровня. В фильме даются советы по организации тренировочного процесса на конкретных примерах. Занятие по методике заведующего кафедрой физической культуры и спорта </w:t>
      </w:r>
      <w:proofErr w:type="spellStart"/>
      <w:r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>ОмГУ</w:t>
      </w:r>
      <w:proofErr w:type="spellEnd"/>
      <w:r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кандидата педагогических наук, доцента, мастера спорта СССР по бадминтону Валерия </w:t>
      </w:r>
      <w:proofErr w:type="spellStart"/>
      <w:r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>Турманидзе</w:t>
      </w:r>
      <w:proofErr w:type="spellEnd"/>
      <w:r w:rsidRPr="00454C2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54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8" w:history="1">
        <w:r w:rsidRPr="00BA0CD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https://badm.ru/index.php?page_id=372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23EB8B" w14:textId="37D7E18B" w:rsidR="007D4309" w:rsidRPr="007D4309" w:rsidRDefault="007D4309" w:rsidP="007D4309">
      <w:pPr>
        <w:widowControl w:val="0"/>
        <w:autoSpaceDE w:val="0"/>
        <w:autoSpaceDN w:val="0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D4309">
        <w:rPr>
          <w:rFonts w:ascii="Times New Roman" w:eastAsia="Times New Roman" w:hAnsi="Times New Roman" w:cs="Times New Roman"/>
          <w:sz w:val="28"/>
          <w:szCs w:val="28"/>
          <w:u w:val="single"/>
        </w:rPr>
        <w:t>Повышение квалификации</w:t>
      </w:r>
    </w:p>
    <w:p w14:paraId="5517702A" w14:textId="6FF452AE" w:rsidR="007D4309" w:rsidRPr="00DB18FC" w:rsidRDefault="00DB18FC" w:rsidP="007D4309">
      <w:pPr>
        <w:widowControl w:val="0"/>
        <w:autoSpaceDE w:val="0"/>
        <w:autoSpaceDN w:val="0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8FC">
        <w:rPr>
          <w:rFonts w:ascii="Times New Roman" w:eastAsia="Times New Roman" w:hAnsi="Times New Roman" w:cs="Times New Roman"/>
          <w:sz w:val="28"/>
          <w:szCs w:val="28"/>
        </w:rPr>
        <w:t xml:space="preserve">В целях научно-методического сопровождения учителей физической культуры для реализации модуля «Бадминтон» специалистами «Саратовского областного института развития образования» разработаны дополнительные профессиональные программы «Реализация примерной рабочей программы учебного предмета «Физическая культура» (модуль «Бадминтон») в объеме 42 часов, авторы: Новикова И.В., </w:t>
      </w:r>
      <w:proofErr w:type="spellStart"/>
      <w:r w:rsidRPr="00DB18FC">
        <w:rPr>
          <w:rFonts w:ascii="Times New Roman" w:eastAsia="Times New Roman" w:hAnsi="Times New Roman" w:cs="Times New Roman"/>
          <w:sz w:val="28"/>
          <w:szCs w:val="28"/>
        </w:rPr>
        <w:t>Ермоленкова</w:t>
      </w:r>
      <w:proofErr w:type="spellEnd"/>
      <w:r w:rsidRPr="00DB18FC">
        <w:rPr>
          <w:rFonts w:ascii="Times New Roman" w:eastAsia="Times New Roman" w:hAnsi="Times New Roman" w:cs="Times New Roman"/>
          <w:sz w:val="28"/>
          <w:szCs w:val="28"/>
        </w:rPr>
        <w:t xml:space="preserve"> Г.В. </w:t>
      </w:r>
      <w:hyperlink r:id="rId19" w:history="1">
        <w:r w:rsidR="00CF0A42" w:rsidRPr="0016105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https://dppo.apkpro.ru/bank?page=1&amp;search=Реализация%20примерной%20рабочей%20программы%20учебного%20предмета%20«Физическая%20культура»%20(модуль%20«Бадминтон»)%20&amp;sortType=1</w:t>
        </w:r>
      </w:hyperlink>
      <w:r w:rsidR="0010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18FC">
        <w:rPr>
          <w:rFonts w:ascii="Times New Roman" w:eastAsia="Times New Roman" w:hAnsi="Times New Roman" w:cs="Times New Roman"/>
          <w:sz w:val="28"/>
          <w:szCs w:val="28"/>
        </w:rPr>
        <w:t xml:space="preserve">и «Практика формирования двигательных навыков игры в бадминтон (стажировка)» в объеме 16 часов, авторы: Новикова И.В., </w:t>
      </w:r>
      <w:proofErr w:type="spellStart"/>
      <w:r w:rsidRPr="00DB18FC">
        <w:rPr>
          <w:rFonts w:ascii="Times New Roman" w:eastAsia="Times New Roman" w:hAnsi="Times New Roman" w:cs="Times New Roman"/>
          <w:sz w:val="28"/>
          <w:szCs w:val="28"/>
        </w:rPr>
        <w:t>Ермоленкова</w:t>
      </w:r>
      <w:proofErr w:type="spellEnd"/>
      <w:r w:rsidRPr="00DB18FC">
        <w:rPr>
          <w:rFonts w:ascii="Times New Roman" w:eastAsia="Times New Roman" w:hAnsi="Times New Roman" w:cs="Times New Roman"/>
          <w:sz w:val="28"/>
          <w:szCs w:val="28"/>
        </w:rPr>
        <w:t xml:space="preserve"> Г.В., Преображенская Е.В. </w:t>
      </w:r>
      <w:hyperlink r:id="rId20" w:history="1">
        <w:r w:rsidR="0010046D" w:rsidRPr="00F1505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https://dppo.apkpro.ru/bank?author=&amp;expertiseTheme=40&amp;page=1&amp;search</w:t>
        </w:r>
        <w:r w:rsidR="0010046D" w:rsidRPr="00F1505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lastRenderedPageBreak/>
          <w:t>=Практика%20формирования%20двигательных%20навыков&amp;sortType=1</w:t>
        </w:r>
      </w:hyperlink>
      <w:r w:rsidR="0010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1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36FFD7" w14:textId="77777777" w:rsidR="00DB18FC" w:rsidRPr="00DB18FC" w:rsidRDefault="00DB18FC" w:rsidP="00DB18FC">
      <w:pPr>
        <w:widowControl w:val="0"/>
        <w:autoSpaceDE w:val="0"/>
        <w:autoSpaceDN w:val="0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8FC">
        <w:rPr>
          <w:rFonts w:ascii="Times New Roman" w:eastAsia="Times New Roman" w:hAnsi="Times New Roman" w:cs="Times New Roman"/>
          <w:sz w:val="28"/>
          <w:szCs w:val="28"/>
        </w:rPr>
        <w:t>По данным программам в рамках государственного задания министерства образования Саратовской области обучены в 2022-2024 годах 192 учителя физической культуры, работающие в общеобразовательных организациях Саратовской области, получивших спортивный инвентарь для занятий бадминтоном в рамках реализации всероссийского проекта «Проба пера», и руководители районных методических объединений учителей физической культуры из всех муниципальных районов области.</w:t>
      </w:r>
    </w:p>
    <w:p w14:paraId="3A01B386" w14:textId="77777777" w:rsidR="00DB18FC" w:rsidRPr="00DB18FC" w:rsidRDefault="00DB18FC" w:rsidP="00DB18FC">
      <w:pPr>
        <w:widowControl w:val="0"/>
        <w:autoSpaceDE w:val="0"/>
        <w:autoSpaceDN w:val="0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8FC">
        <w:rPr>
          <w:rFonts w:ascii="Times New Roman" w:eastAsia="Times New Roman" w:hAnsi="Times New Roman" w:cs="Times New Roman"/>
          <w:sz w:val="28"/>
          <w:szCs w:val="28"/>
        </w:rPr>
        <w:t>Программы повышения квалификации успешно прошли общественно-профессиональную экспертизу на федеральном уровне в 2022 и 2023 годах и включены в федеральный реестр дополнительного профессионального образования.</w:t>
      </w:r>
    </w:p>
    <w:p w14:paraId="6E50DC0A" w14:textId="0B14DE77" w:rsidR="00DB18FC" w:rsidRDefault="00DB18FC" w:rsidP="00DB18FC">
      <w:pPr>
        <w:widowControl w:val="0"/>
        <w:autoSpaceDE w:val="0"/>
        <w:autoSpaceDN w:val="0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8FC">
        <w:rPr>
          <w:rFonts w:ascii="Times New Roman" w:eastAsia="Times New Roman" w:hAnsi="Times New Roman" w:cs="Times New Roman"/>
          <w:sz w:val="28"/>
          <w:szCs w:val="28"/>
        </w:rPr>
        <w:t>14 марта 2023 года проведен Всероссийский семинар «Методические основы преподавания бадминтона в рамках Примерной рабочей программы учебного предмета «Физическая культура» (модуль «Бадминтон»)», более 2000 подключений</w:t>
      </w:r>
      <w:r w:rsidR="007D4309">
        <w:rPr>
          <w:rFonts w:ascii="Times New Roman" w:eastAsia="Times New Roman" w:hAnsi="Times New Roman" w:cs="Times New Roman"/>
          <w:sz w:val="28"/>
          <w:szCs w:val="28"/>
        </w:rPr>
        <w:t xml:space="preserve"> и 4,1 тыс. просмотров </w:t>
      </w:r>
      <w:hyperlink r:id="rId21" w:history="1">
        <w:r w:rsidR="007D4309" w:rsidRPr="00BA0CD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https://vk.com/video716245662_456239278?t=4m41s</w:t>
        </w:r>
      </w:hyperlink>
      <w:r w:rsidR="007D43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18F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A73B72" w14:textId="4BE95F2B" w:rsidR="007D4309" w:rsidRDefault="00767791" w:rsidP="00767791">
      <w:pPr>
        <w:widowControl w:val="0"/>
        <w:autoSpaceDE w:val="0"/>
        <w:autoSpaceDN w:val="0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Ежегодно НФБР </w:t>
      </w:r>
      <w:r w:rsidRPr="00767791">
        <w:rPr>
          <w:rFonts w:ascii="Times New Roman" w:eastAsia="Times New Roman" w:hAnsi="Times New Roman" w:cs="Times New Roman"/>
          <w:sz w:val="28"/>
          <w:szCs w:val="28"/>
        </w:rPr>
        <w:t xml:space="preserve">совместно с ФГБОУ ВО «Марийский государственный университет» проводит курсы повышения квалификации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учителей физической культуры </w:t>
      </w:r>
      <w:r w:rsidRPr="0076779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67791">
        <w:rPr>
          <w:rFonts w:ascii="Times New Roman" w:eastAsia="Times New Roman" w:hAnsi="Times New Roman" w:cs="Times New Roman"/>
          <w:sz w:val="28"/>
          <w:szCs w:val="28"/>
        </w:rPr>
        <w:t xml:space="preserve"> тренеров по программе международных тренерских семинаров по бадминтону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«Организация деятельности тренера-преподавателя по бадминтону» в объеме 36 часов. </w:t>
      </w:r>
      <w:r w:rsidRPr="00767791">
        <w:rPr>
          <w:rFonts w:ascii="Times New Roman" w:eastAsia="Times New Roman" w:hAnsi="Times New Roman" w:cs="Times New Roman"/>
          <w:sz w:val="28"/>
          <w:szCs w:val="28"/>
        </w:rPr>
        <w:t>По окончанию курсов выдается удостоверение о повышении квалиф</w:t>
      </w:r>
      <w:r>
        <w:rPr>
          <w:rFonts w:ascii="Times New Roman" w:eastAsia="Times New Roman" w:hAnsi="Times New Roman" w:cs="Times New Roman"/>
          <w:sz w:val="28"/>
          <w:szCs w:val="28"/>
        </w:rPr>
        <w:t>икации установленного образца. Обучение организуется по заявке в НФБР от федерации бадминтона субъекта.</w:t>
      </w:r>
    </w:p>
    <w:p w14:paraId="52F4D73A" w14:textId="39934275" w:rsidR="00F43A2D" w:rsidRPr="00F43A2D" w:rsidRDefault="00F43A2D" w:rsidP="00F43A2D">
      <w:pPr>
        <w:widowControl w:val="0"/>
        <w:autoSpaceDE w:val="0"/>
        <w:autoSpaceDN w:val="0"/>
        <w:spacing w:after="0" w:line="360" w:lineRule="auto"/>
        <w:ind w:left="709"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43A2D">
        <w:rPr>
          <w:rFonts w:ascii="Times New Roman" w:eastAsia="Times New Roman" w:hAnsi="Times New Roman" w:cs="Times New Roman"/>
          <w:sz w:val="28"/>
          <w:szCs w:val="28"/>
          <w:u w:val="single"/>
        </w:rPr>
        <w:t>Алгоритм деятельности федерации субъекта по развитию школьного бадминтона</w:t>
      </w:r>
    </w:p>
    <w:p w14:paraId="20082177" w14:textId="78029E43" w:rsidR="00F43A2D" w:rsidRPr="00F43A2D" w:rsidRDefault="00F43A2D" w:rsidP="00F43A2D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A2D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A2D">
        <w:rPr>
          <w:rFonts w:ascii="Times New Roman" w:eastAsia="Times New Roman" w:hAnsi="Times New Roman" w:cs="Times New Roman"/>
          <w:sz w:val="28"/>
          <w:szCs w:val="28"/>
        </w:rPr>
        <w:t xml:space="preserve">Наладить взаимодействие с </w:t>
      </w:r>
      <w:r w:rsidRPr="00F43A2D">
        <w:rPr>
          <w:rFonts w:ascii="Times New Roman" w:eastAsia="Times New Roman" w:hAnsi="Times New Roman" w:cs="Times New Roman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F43A2D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F43A2D">
        <w:rPr>
          <w:rFonts w:ascii="Times New Roman" w:eastAsia="Times New Roman" w:hAnsi="Times New Roman" w:cs="Times New Roman"/>
          <w:sz w:val="28"/>
          <w:szCs w:val="28"/>
        </w:rPr>
        <w:t xml:space="preserve"> власти субъекта </w:t>
      </w:r>
      <w:r w:rsidRPr="00F43A2D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Федерации, осуществляющи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43A2D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государственное управление в сфере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региональным методическим объединением учителей физической культуры </w:t>
      </w:r>
      <w:r w:rsidRPr="00F43A2D">
        <w:rPr>
          <w:rFonts w:ascii="Times New Roman" w:eastAsia="Times New Roman" w:hAnsi="Times New Roman" w:cs="Times New Roman"/>
          <w:sz w:val="28"/>
          <w:szCs w:val="28"/>
        </w:rPr>
        <w:t xml:space="preserve">и общеобразовательными организациями по использованию модуля «Бадминтон» федеральной рабочей программы в урочной, внеурочной деятельности и дополнительном образовании школы. </w:t>
      </w:r>
    </w:p>
    <w:p w14:paraId="03545E56" w14:textId="77777777" w:rsidR="00F43A2D" w:rsidRDefault="00F43A2D" w:rsidP="00F43A2D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43A2D">
        <w:rPr>
          <w:rFonts w:ascii="Times New Roman" w:eastAsia="Times New Roman" w:hAnsi="Times New Roman" w:cs="Times New Roman"/>
          <w:sz w:val="28"/>
          <w:szCs w:val="28"/>
        </w:rPr>
        <w:t xml:space="preserve">Разработать Положение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</w:t>
      </w:r>
      <w:r w:rsidRPr="00F43A2D">
        <w:rPr>
          <w:rFonts w:ascii="Times New Roman" w:eastAsia="Times New Roman" w:hAnsi="Times New Roman" w:cs="Times New Roman"/>
          <w:sz w:val="28"/>
          <w:szCs w:val="28"/>
        </w:rPr>
        <w:t>этапа Всероссийских соревнований по бадминтону «Проба пера» для обучающихся общеобразовательных организаций, утвержденное орган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F43A2D"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исполнительной власти субъекта Российской Федерации, осуществляющим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43A2D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государственное управление в сфере образования</w:t>
      </w:r>
      <w:r w:rsidRPr="00F43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физической культуры и спорта (</w:t>
      </w:r>
      <w:r w:rsidRPr="00F43A2D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физической культуры и </w:t>
      </w:r>
      <w:r w:rsidRPr="00F43A2D">
        <w:rPr>
          <w:rFonts w:ascii="Times New Roman" w:eastAsia="Times New Roman" w:hAnsi="Times New Roman" w:cs="Times New Roman"/>
          <w:sz w:val="28"/>
          <w:szCs w:val="28"/>
        </w:rPr>
        <w:t>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43A2D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министерством образования. </w:t>
      </w:r>
    </w:p>
    <w:p w14:paraId="72F89896" w14:textId="0F7BDD7B" w:rsidR="00F43A2D" w:rsidRPr="00F43A2D" w:rsidRDefault="00F43A2D" w:rsidP="00F43A2D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F43A2D">
        <w:rPr>
          <w:rFonts w:ascii="Times New Roman" w:eastAsia="Times New Roman" w:hAnsi="Times New Roman" w:cs="Times New Roman"/>
          <w:sz w:val="28"/>
          <w:szCs w:val="28"/>
        </w:rPr>
        <w:t xml:space="preserve">На основе Положения организовать школьные и муниципальные уровни соревнований для отбора команды от </w:t>
      </w:r>
      <w:r>
        <w:rPr>
          <w:rFonts w:ascii="Times New Roman" w:eastAsia="Times New Roman" w:hAnsi="Times New Roman" w:cs="Times New Roman"/>
          <w:sz w:val="28"/>
          <w:szCs w:val="28"/>
        </w:rPr>
        <w:t>региона</w:t>
      </w:r>
      <w:r w:rsidRPr="00F43A2D">
        <w:rPr>
          <w:rFonts w:ascii="Times New Roman" w:eastAsia="Times New Roman" w:hAnsi="Times New Roman" w:cs="Times New Roman"/>
          <w:sz w:val="28"/>
          <w:szCs w:val="28"/>
        </w:rPr>
        <w:t xml:space="preserve"> на финальный этап.</w:t>
      </w:r>
    </w:p>
    <w:p w14:paraId="4602A1D6" w14:textId="2415DA4D" w:rsidR="00F43A2D" w:rsidRPr="00F43A2D" w:rsidRDefault="00F43A2D" w:rsidP="00F43A2D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F43A2D">
        <w:rPr>
          <w:rFonts w:ascii="Times New Roman" w:eastAsia="Times New Roman" w:hAnsi="Times New Roman" w:cs="Times New Roman"/>
          <w:sz w:val="28"/>
          <w:szCs w:val="28"/>
        </w:rPr>
        <w:t>Подать заявку в НФБР для получения школьных бадминтонных наборов и передачи их школам, которые развивают бадминтон (на основе заключенных соглашений).</w:t>
      </w:r>
    </w:p>
    <w:p w14:paraId="6E076595" w14:textId="69971A74" w:rsidR="00F43A2D" w:rsidRPr="00F43A2D" w:rsidRDefault="00F43A2D" w:rsidP="00F43A2D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F43A2D">
        <w:rPr>
          <w:rFonts w:ascii="Times New Roman" w:eastAsia="Times New Roman" w:hAnsi="Times New Roman" w:cs="Times New Roman"/>
          <w:sz w:val="28"/>
          <w:szCs w:val="28"/>
        </w:rPr>
        <w:t>Принять участие осенью 2025 года в финальных соревнованиях «Проба пера».</w:t>
      </w:r>
    </w:p>
    <w:p w14:paraId="0DBEA781" w14:textId="6241D866" w:rsidR="00F43A2D" w:rsidRDefault="00F43A2D" w:rsidP="005061A1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Подать заявку </w:t>
      </w:r>
      <w:r w:rsidR="005061A1">
        <w:rPr>
          <w:rFonts w:ascii="Times New Roman" w:eastAsia="Times New Roman" w:hAnsi="Times New Roman" w:cs="Times New Roman"/>
          <w:sz w:val="28"/>
          <w:szCs w:val="28"/>
        </w:rPr>
        <w:t xml:space="preserve">в НФБР на обучение </w:t>
      </w:r>
      <w:r w:rsidRPr="00F43A2D">
        <w:rPr>
          <w:rFonts w:ascii="Times New Roman" w:eastAsia="Times New Roman" w:hAnsi="Times New Roman" w:cs="Times New Roman"/>
          <w:sz w:val="28"/>
          <w:szCs w:val="28"/>
        </w:rPr>
        <w:t xml:space="preserve">учителей физической культуры </w:t>
      </w:r>
      <w:r w:rsidR="005061A1">
        <w:rPr>
          <w:rFonts w:ascii="Times New Roman" w:eastAsia="Times New Roman" w:hAnsi="Times New Roman" w:cs="Times New Roman"/>
          <w:sz w:val="28"/>
          <w:szCs w:val="28"/>
        </w:rPr>
        <w:t xml:space="preserve">и тренеров-преподавателей </w:t>
      </w:r>
      <w:r w:rsidRPr="00F43A2D">
        <w:rPr>
          <w:rFonts w:ascii="Times New Roman" w:eastAsia="Times New Roman" w:hAnsi="Times New Roman" w:cs="Times New Roman"/>
          <w:sz w:val="28"/>
          <w:szCs w:val="28"/>
        </w:rPr>
        <w:t>на курсах повышения квалификации.</w:t>
      </w:r>
    </w:p>
    <w:p w14:paraId="1317AFE0" w14:textId="1426E242" w:rsidR="005061A1" w:rsidRDefault="005061A1" w:rsidP="005061A1">
      <w:pPr>
        <w:widowControl w:val="0"/>
        <w:autoSpaceDE w:val="0"/>
        <w:autoSpaceDN w:val="0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061A1">
        <w:rPr>
          <w:rFonts w:ascii="Times New Roman" w:eastAsia="Times New Roman" w:hAnsi="Times New Roman" w:cs="Times New Roman"/>
          <w:sz w:val="28"/>
          <w:szCs w:val="28"/>
          <w:u w:val="single"/>
        </w:rPr>
        <w:t>Показатели результативности федерации бадминтона субъекта в направлении развития школьного бадминтона</w:t>
      </w:r>
    </w:p>
    <w:p w14:paraId="32C2B846" w14:textId="577DE9CA" w:rsidR="005061A1" w:rsidRDefault="005061A1" w:rsidP="006678DE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1A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Увеличение количества общеобразовательных организаций, реализующих модуль «Бадминтон» в рамках урочной и внеурочной деятельности (уроки физической культуры и занятия внеурочной деятельности в школе).</w:t>
      </w:r>
    </w:p>
    <w:p w14:paraId="147ECAF8" w14:textId="65638814" w:rsidR="005061A1" w:rsidRDefault="005061A1" w:rsidP="006678DE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Увеличение </w:t>
      </w:r>
      <w:r w:rsidRPr="005061A1">
        <w:rPr>
          <w:rFonts w:ascii="Times New Roman" w:eastAsia="Times New Roman" w:hAnsi="Times New Roman" w:cs="Times New Roman"/>
          <w:sz w:val="28"/>
          <w:szCs w:val="28"/>
        </w:rPr>
        <w:t>количества общеобразовательных организаций,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реализующих дополнительные общеразвивающие программы физкультурно-спортивной направленности по бадминтону, в рамках деятельности школьного спортивного клуба (ШСК).</w:t>
      </w:r>
    </w:p>
    <w:p w14:paraId="36685EDA" w14:textId="759A2C40" w:rsidR="005061A1" w:rsidRDefault="005061A1" w:rsidP="006678DE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Наличие разметки для игры в бадминтон в спортивном зале школы и (или) на спортивной площадке.</w:t>
      </w:r>
    </w:p>
    <w:p w14:paraId="36A08FB5" w14:textId="67C60FE8" w:rsidR="005061A1" w:rsidRDefault="005061A1" w:rsidP="006678DE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Наличие в школе оборудования и инвентаря для игры в бадминтон (стойки, сетка, ракетки, воланы).</w:t>
      </w:r>
    </w:p>
    <w:p w14:paraId="345D37C9" w14:textId="7EE237BC" w:rsidR="005061A1" w:rsidRDefault="005061A1" w:rsidP="006678DE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Организация в проведение в школах школьного этапа</w:t>
      </w:r>
      <w:r w:rsidR="006678DE">
        <w:rPr>
          <w:rFonts w:ascii="Times New Roman" w:eastAsia="Times New Roman" w:hAnsi="Times New Roman" w:cs="Times New Roman"/>
          <w:sz w:val="28"/>
          <w:szCs w:val="28"/>
        </w:rPr>
        <w:t xml:space="preserve">, в муниципальных районах субъекта муниципального этапа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78DE">
        <w:rPr>
          <w:rFonts w:ascii="Times New Roman" w:eastAsia="Times New Roman" w:hAnsi="Times New Roman" w:cs="Times New Roman"/>
          <w:sz w:val="28"/>
          <w:szCs w:val="28"/>
        </w:rPr>
        <w:t xml:space="preserve"> в субъекте регионального этапа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Всероссийских соревнований </w:t>
      </w:r>
      <w:r w:rsidR="006678DE">
        <w:rPr>
          <w:rFonts w:ascii="Times New Roman" w:eastAsia="Times New Roman" w:hAnsi="Times New Roman" w:cs="Times New Roman"/>
          <w:sz w:val="28"/>
          <w:szCs w:val="28"/>
        </w:rPr>
        <w:t>по бадминтону «Проба пера» для обучающихся общеобразовательных организаций.</w:t>
      </w:r>
    </w:p>
    <w:p w14:paraId="20F6AF95" w14:textId="6ABF5FC8" w:rsidR="006678DE" w:rsidRPr="005061A1" w:rsidRDefault="006678DE" w:rsidP="006678DE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Участие команды от субъекта в финальном этапе </w:t>
      </w:r>
      <w:r w:rsidRPr="006678DE">
        <w:rPr>
          <w:rFonts w:ascii="Times New Roman" w:eastAsia="Times New Roman" w:hAnsi="Times New Roman" w:cs="Times New Roman"/>
          <w:sz w:val="28"/>
          <w:szCs w:val="28"/>
        </w:rPr>
        <w:t>Всероссийских соревнований по бадминтону «Проба пера» для обучающихся общеобразовательных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0"/>
    <w:p w14:paraId="327DFD92" w14:textId="77777777" w:rsidR="00DB18FC" w:rsidRDefault="00DB18FC" w:rsidP="006678DE">
      <w:pPr>
        <w:jc w:val="both"/>
      </w:pPr>
    </w:p>
    <w:sectPr w:rsidR="00DB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5AA8"/>
    <w:multiLevelType w:val="hybridMultilevel"/>
    <w:tmpl w:val="D3A61B1E"/>
    <w:lvl w:ilvl="0" w:tplc="EA9E6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4211D2"/>
    <w:multiLevelType w:val="hybridMultilevel"/>
    <w:tmpl w:val="9E8278C6"/>
    <w:lvl w:ilvl="0" w:tplc="4566E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1F4510"/>
    <w:multiLevelType w:val="hybridMultilevel"/>
    <w:tmpl w:val="093EDF48"/>
    <w:lvl w:ilvl="0" w:tplc="665C2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FC"/>
    <w:rsid w:val="0010046D"/>
    <w:rsid w:val="00362DFD"/>
    <w:rsid w:val="003E4FD6"/>
    <w:rsid w:val="00454C24"/>
    <w:rsid w:val="005061A1"/>
    <w:rsid w:val="006629A0"/>
    <w:rsid w:val="006678DE"/>
    <w:rsid w:val="007021E7"/>
    <w:rsid w:val="00767791"/>
    <w:rsid w:val="007D4309"/>
    <w:rsid w:val="008A3642"/>
    <w:rsid w:val="008B555D"/>
    <w:rsid w:val="0095261B"/>
    <w:rsid w:val="00CF0A42"/>
    <w:rsid w:val="00D31958"/>
    <w:rsid w:val="00DB18FC"/>
    <w:rsid w:val="00F4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3895"/>
  <w15:chartTrackingRefBased/>
  <w15:docId w15:val="{CDFBF2FC-70FF-404E-ACA0-1AD6EB03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46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0046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E4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uploads/files/f6b2f19337bb9e919c2af9338c8b9c0f.pdf" TargetMode="External"/><Relationship Id="rId13" Type="http://schemas.openxmlformats.org/officeDocument/2006/relationships/hyperlink" Target="https://soiro64.ru/wp-content/uploads/2022/04/kfto_badminton_ump_na-sajt.pdf" TargetMode="External"/><Relationship Id="rId18" Type="http://schemas.openxmlformats.org/officeDocument/2006/relationships/hyperlink" Target="https://badm.ru/index.php?page_id=3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video716245662_456239278?t=4m41s" TargetMode="External"/><Relationship Id="rId7" Type="http://schemas.openxmlformats.org/officeDocument/2006/relationships/hyperlink" Target="https://badmintonrt.ru/sites/default/files/docs/2019-04/&#1052;&#1077;&#1090;&#1086;&#1076;&#1080;&#1082;&#1072;%20&#1086;&#1073;&#1091;&#1095;&#1077;&#1085;&#1080;&#1103;%20&#1073;&#1072;&#1076;&#1084;&#1080;&#1085;&#1090;&#1086;&#1085;&#1091;%20&#1076;&#1083;&#1103;%20&#1091;&#1095;&#1080;&#1090;&#1077;&#1083;&#1077;&#1081;%20&#1086;%20&#1054;&#1059;%20&#1042;.&#1043;.%20&#1058;&#1091;&#1088;&#1084;&#1072;&#1085;&#1080;&#1076;&#1079;&#1077;.pdf" TargetMode="External"/><Relationship Id="rId12" Type="http://schemas.openxmlformats.org/officeDocument/2006/relationships/hyperlink" Target="https://edsoo.ru/wp-content/uploads/2023/09/frp-fizicheskaya-kultura_10-11-klassy.pdf" TargetMode="External"/><Relationship Id="rId17" Type="http://schemas.openxmlformats.org/officeDocument/2006/relationships/hyperlink" Target="https://yandex.ru/video/preview/4291152737471470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92;&#1094;&#1086;&#1084;&#1086;&#1092;&#1074;.&#1088;&#1092;/files/ioe/documents/8BJ8AUWJ2QYRWHC9CVH2.pdf" TargetMode="External"/><Relationship Id="rId20" Type="http://schemas.openxmlformats.org/officeDocument/2006/relationships/hyperlink" Target="https://dppo.apkpro.ru/bank?author=&amp;expertiseTheme=40&amp;page=1&amp;search=&#1055;&#1088;&#1072;&#1082;&#1090;&#1080;&#1082;&#1072;%20&#1092;&#1086;&#1088;&#1084;&#1080;&#1088;&#1086;&#1074;&#1072;&#1085;&#1080;&#1103;%20&#1076;&#1074;&#1080;&#1075;&#1072;&#1090;&#1077;&#1083;&#1100;&#1085;&#1099;&#1093;%20&#1085;&#1072;&#1074;&#1099;&#1082;&#1086;&#1074;&amp;sortType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video.ru/video-117809329_456239045?ref_domain=xn----itbjbj2arv.xn--p1ai" TargetMode="External"/><Relationship Id="rId11" Type="http://schemas.openxmlformats.org/officeDocument/2006/relationships/hyperlink" Target="https://edsoo.ru/wp-content/uploads/2023/09/frp-fizkultura-1-4_klassy-1.pdf" TargetMode="External"/><Relationship Id="rId5" Type="http://schemas.openxmlformats.org/officeDocument/2006/relationships/hyperlink" Target="https://fcpsr.ru/sites/default/files/2023-08/rasporyazhenie_pravitelstva_rf_ot_28.12.2021_n_3894-r_red._ot_20.03.2023_ob_utverzhdenii_koncepii_rdyus_v_rf_do_2030_goda.pdf" TargetMode="External"/><Relationship Id="rId15" Type="http://schemas.openxmlformats.org/officeDocument/2006/relationships/hyperlink" Target="https://&#1092;&#1094;&#1086;&#1084;&#1086;&#1092;&#1074;.&#1088;&#1092;/files/ioe/documents/J77G3A86K4ZNDF7A1HDX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&#1092;&#1094;&#1086;&#1084;&#1086;&#1092;&#1074;.&#1088;&#1092;/activities/org_metod/page520/page825/" TargetMode="External"/><Relationship Id="rId19" Type="http://schemas.openxmlformats.org/officeDocument/2006/relationships/hyperlink" Target="https://dppo.apkpro.ru/bank?page=1&amp;search=&#1056;&#1077;&#1072;&#1083;&#1080;&#1079;&#1072;&#1094;&#1080;&#1103;%20&#1087;&#1088;&#1080;&#1084;&#1077;&#1088;&#1085;&#1086;&#1081;%20&#1088;&#1072;&#1073;&#1086;&#1095;&#1077;&#1081;%20&#1087;&#1088;&#1086;&#1075;&#1088;&#1072;&#1084;&#1084;&#1099;%20&#1091;&#1095;&#1077;&#1073;&#1085;&#1086;&#1075;&#1086;%20&#1087;&#1088;&#1077;&#1076;&#1084;&#1077;&#1090;&#1072;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dm.ru/files/File/docs/2022/badminton_protiv_blizorukosti_uch_p_2017.pdf" TargetMode="External"/><Relationship Id="rId14" Type="http://schemas.openxmlformats.org/officeDocument/2006/relationships/hyperlink" Target="https://soiro64.ru/wp-content/uploads/2024/12/kfto_dnevnik-badmintonista_maket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8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Gennadii</cp:lastModifiedBy>
  <cp:revision>4</cp:revision>
  <dcterms:created xsi:type="dcterms:W3CDTF">2025-02-10T14:57:00Z</dcterms:created>
  <dcterms:modified xsi:type="dcterms:W3CDTF">2025-02-14T11:32:00Z</dcterms:modified>
</cp:coreProperties>
</file>