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94C3" w14:textId="1CAA65FD" w:rsidR="003A0798" w:rsidRDefault="003A0798" w:rsidP="003A0798">
      <w:pPr>
        <w:spacing w:after="0"/>
        <w:ind w:firstLine="709"/>
        <w:jc w:val="right"/>
        <w:rPr>
          <w:b/>
          <w:bCs/>
        </w:rPr>
      </w:pPr>
      <w:r w:rsidRPr="003A0798"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3F8B822" wp14:editId="4AF4BE93">
            <wp:extent cx="2963545" cy="899795"/>
            <wp:effectExtent l="0" t="0" r="8255" b="0"/>
            <wp:docPr id="18276175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5CBF6" w14:textId="09B3372E" w:rsidR="00F12C76" w:rsidRPr="003A0798" w:rsidRDefault="003A0798" w:rsidP="003A0798">
      <w:pPr>
        <w:spacing w:after="0"/>
        <w:ind w:firstLine="709"/>
        <w:jc w:val="center"/>
        <w:rPr>
          <w:b/>
          <w:bCs/>
        </w:rPr>
      </w:pPr>
      <w:r w:rsidRPr="003A0798">
        <w:rPr>
          <w:b/>
          <w:bCs/>
        </w:rPr>
        <w:t>Программа</w:t>
      </w:r>
    </w:p>
    <w:p w14:paraId="56A0CBBA" w14:textId="52FDFA7D" w:rsidR="003A0798" w:rsidRPr="003A0798" w:rsidRDefault="003A0798" w:rsidP="003A0798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3A0798">
        <w:rPr>
          <w:rFonts w:eastAsia="Calibri" w:cs="Times New Roman"/>
          <w:kern w:val="0"/>
          <w:szCs w:val="28"/>
          <w14:ligatures w14:val="none"/>
        </w:rPr>
        <w:t>организационно-методическ</w:t>
      </w:r>
      <w:r>
        <w:rPr>
          <w:rFonts w:eastAsia="Calibri" w:cs="Times New Roman"/>
          <w:kern w:val="0"/>
          <w:szCs w:val="28"/>
          <w14:ligatures w14:val="none"/>
        </w:rPr>
        <w:t>ого</w:t>
      </w:r>
      <w:r w:rsidRPr="003A0798">
        <w:rPr>
          <w:rFonts w:eastAsia="Calibri" w:cs="Times New Roman"/>
          <w:kern w:val="0"/>
          <w:szCs w:val="28"/>
          <w14:ligatures w14:val="none"/>
        </w:rPr>
        <w:t xml:space="preserve"> семинар</w:t>
      </w:r>
      <w:r>
        <w:rPr>
          <w:rFonts w:eastAsia="Calibri" w:cs="Times New Roman"/>
          <w:kern w:val="0"/>
          <w:szCs w:val="28"/>
          <w14:ligatures w14:val="none"/>
        </w:rPr>
        <w:t xml:space="preserve">а по вопросам развития школьного бадминтона для </w:t>
      </w:r>
      <w:r>
        <w:rPr>
          <w:rFonts w:eastAsia="Aptos" w:cs="Times New Roman"/>
          <w14:ligatures w14:val="none"/>
        </w:rPr>
        <w:t>р</w:t>
      </w:r>
      <w:r w:rsidRPr="003A0798">
        <w:rPr>
          <w:rFonts w:eastAsia="Aptos" w:cs="Times New Roman"/>
          <w14:ligatures w14:val="none"/>
        </w:rPr>
        <w:t>уководител</w:t>
      </w:r>
      <w:r>
        <w:rPr>
          <w:rFonts w:eastAsia="Aptos" w:cs="Times New Roman"/>
          <w14:ligatures w14:val="none"/>
        </w:rPr>
        <w:t>ей</w:t>
      </w:r>
      <w:r w:rsidRPr="003A0798">
        <w:rPr>
          <w:rFonts w:eastAsia="Aptos" w:cs="Times New Roman"/>
          <w14:ligatures w14:val="none"/>
        </w:rPr>
        <w:t xml:space="preserve"> федераций </w:t>
      </w:r>
      <w:r>
        <w:rPr>
          <w:rFonts w:eastAsia="Aptos" w:cs="Times New Roman"/>
          <w14:ligatures w14:val="none"/>
        </w:rPr>
        <w:t xml:space="preserve">по бадминтону </w:t>
      </w:r>
      <w:r w:rsidRPr="003A0798">
        <w:rPr>
          <w:rFonts w:eastAsia="Aptos" w:cs="Times New Roman"/>
          <w14:ligatures w14:val="none"/>
        </w:rPr>
        <w:t>субъектов РФ и ответственны</w:t>
      </w:r>
      <w:r>
        <w:rPr>
          <w:rFonts w:eastAsia="Aptos" w:cs="Times New Roman"/>
          <w14:ligatures w14:val="none"/>
        </w:rPr>
        <w:t>х</w:t>
      </w:r>
      <w:r w:rsidRPr="003A0798">
        <w:rPr>
          <w:rFonts w:eastAsia="Aptos" w:cs="Times New Roman"/>
          <w14:ligatures w14:val="none"/>
        </w:rPr>
        <w:t xml:space="preserve"> лиц за развитие шк</w:t>
      </w:r>
      <w:r>
        <w:rPr>
          <w:rFonts w:eastAsia="Aptos" w:cs="Times New Roman"/>
          <w14:ligatures w14:val="none"/>
        </w:rPr>
        <w:t>о</w:t>
      </w:r>
      <w:r w:rsidRPr="003A0798">
        <w:rPr>
          <w:rFonts w:eastAsia="Aptos" w:cs="Times New Roman"/>
          <w14:ligatures w14:val="none"/>
        </w:rPr>
        <w:t>льного бадминтона</w:t>
      </w:r>
      <w:r>
        <w:rPr>
          <w:rFonts w:eastAsia="Aptos" w:cs="Times New Roman"/>
          <w14:ligatures w14:val="none"/>
        </w:rPr>
        <w:t xml:space="preserve"> в формате онлайн</w:t>
      </w:r>
    </w:p>
    <w:p w14:paraId="401AA6B0" w14:textId="022F49D0" w:rsidR="003A0798" w:rsidRDefault="003A0798" w:rsidP="003A0798">
      <w:pPr>
        <w:spacing w:after="0"/>
        <w:ind w:firstLine="709"/>
        <w:jc w:val="center"/>
      </w:pPr>
      <w:r>
        <w:t>17 октября 2025 года</w:t>
      </w:r>
    </w:p>
    <w:p w14:paraId="11DBDF4E" w14:textId="77777777" w:rsidR="003A0798" w:rsidRDefault="003A0798" w:rsidP="003A0798">
      <w:pPr>
        <w:spacing w:after="0"/>
        <w:ind w:firstLine="709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4925"/>
        <w:gridCol w:w="2603"/>
      </w:tblGrid>
      <w:tr w:rsidR="003A0798" w:rsidRPr="003A0798" w14:paraId="095EECC7" w14:textId="77777777" w:rsidTr="00CA7929">
        <w:tc>
          <w:tcPr>
            <w:tcW w:w="1816" w:type="dxa"/>
          </w:tcPr>
          <w:p w14:paraId="1CC1D11A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  <w:bookmarkStart w:id="0" w:name="_Hlk190701826"/>
            <w:r w:rsidRPr="003A0798"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Дата, время</w:t>
            </w:r>
          </w:p>
        </w:tc>
        <w:tc>
          <w:tcPr>
            <w:tcW w:w="4925" w:type="dxa"/>
          </w:tcPr>
          <w:p w14:paraId="527F9AC0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3A0798"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Название мероприятия</w:t>
            </w:r>
          </w:p>
        </w:tc>
        <w:tc>
          <w:tcPr>
            <w:tcW w:w="2603" w:type="dxa"/>
          </w:tcPr>
          <w:p w14:paraId="04609C75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  <w:r w:rsidRPr="003A0798"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Целевая аудитория</w:t>
            </w:r>
          </w:p>
        </w:tc>
      </w:tr>
      <w:bookmarkEnd w:id="0"/>
      <w:tr w:rsidR="003A0798" w:rsidRPr="003A0798" w14:paraId="0C3F348C" w14:textId="77777777" w:rsidTr="00CA7929">
        <w:tc>
          <w:tcPr>
            <w:tcW w:w="1816" w:type="dxa"/>
          </w:tcPr>
          <w:p w14:paraId="19AE5195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3A0798"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  <w:t>17.10.2025</w:t>
            </w:r>
          </w:p>
          <w:p w14:paraId="4F7C78F3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3A0798"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  <w:t xml:space="preserve">10.00 по </w:t>
            </w:r>
            <w:proofErr w:type="spellStart"/>
            <w:r w:rsidRPr="003A0798"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  <w:t>моск</w:t>
            </w:r>
            <w:proofErr w:type="spellEnd"/>
            <w:r w:rsidRPr="003A0798"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  <w:t xml:space="preserve">. времени конференцзал </w:t>
            </w:r>
          </w:p>
          <w:p w14:paraId="7538E87A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3A0798"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  <w:t xml:space="preserve">ГБУ ДО СО СШОР «Олимпийские ракетки», </w:t>
            </w:r>
          </w:p>
          <w:p w14:paraId="233B873C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3A0798"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  <w:t>г. Саратов</w:t>
            </w:r>
          </w:p>
        </w:tc>
        <w:tc>
          <w:tcPr>
            <w:tcW w:w="4925" w:type="dxa"/>
          </w:tcPr>
          <w:p w14:paraId="3DBFC677" w14:textId="75CE152F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14:ligatures w14:val="none"/>
              </w:rPr>
              <w:t>О</w:t>
            </w:r>
            <w:r w:rsidRPr="003A0798">
              <w:rPr>
                <w:rFonts w:eastAsia="Calibri" w:cs="Times New Roman"/>
                <w:kern w:val="0"/>
                <w:szCs w:val="28"/>
                <w14:ligatures w14:val="none"/>
              </w:rPr>
              <w:t>рганизационно-методическ</w:t>
            </w:r>
            <w:r>
              <w:rPr>
                <w:rFonts w:eastAsia="Calibri" w:cs="Times New Roman"/>
                <w:kern w:val="0"/>
                <w:szCs w:val="28"/>
                <w14:ligatures w14:val="none"/>
              </w:rPr>
              <w:t>ий</w:t>
            </w:r>
            <w:r w:rsidRPr="003A0798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семинар</w:t>
            </w:r>
            <w:r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по вопросам развития школьного бадминтона</w:t>
            </w:r>
          </w:p>
        </w:tc>
        <w:tc>
          <w:tcPr>
            <w:tcW w:w="2603" w:type="dxa"/>
            <w:vMerge w:val="restart"/>
          </w:tcPr>
          <w:p w14:paraId="012D8984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A0798">
              <w:rPr>
                <w:rFonts w:eastAsia="Aptos" w:cs="Times New Roman"/>
                <w14:ligatures w14:val="none"/>
              </w:rPr>
              <w:t>Руководители федераций субъектов РФ и ответственные лица за развитие школьного бадминтона</w:t>
            </w:r>
          </w:p>
          <w:p w14:paraId="4B014EF7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A0798" w:rsidRPr="003A0798" w14:paraId="4E92724D" w14:textId="77777777" w:rsidTr="00CA7929">
        <w:tc>
          <w:tcPr>
            <w:tcW w:w="1816" w:type="dxa"/>
          </w:tcPr>
          <w:p w14:paraId="6FCFA37E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</w:p>
          <w:p w14:paraId="0BC0014D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3A0798"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  <w:t xml:space="preserve">10.00 - 10.10. </w:t>
            </w:r>
          </w:p>
        </w:tc>
        <w:tc>
          <w:tcPr>
            <w:tcW w:w="4925" w:type="dxa"/>
          </w:tcPr>
          <w:p w14:paraId="5FFEA96F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  <w:r w:rsidRPr="003A0798">
              <w:rPr>
                <w:rFonts w:eastAsia="Calibri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Актуальность развития школьного бадминтона </w:t>
            </w:r>
            <w:r w:rsidRPr="003A0798"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 xml:space="preserve">– </w:t>
            </w:r>
            <w:r w:rsidRPr="003A0798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Зубова И.В.,</w:t>
            </w:r>
            <w:r w:rsidRPr="003A0798"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3A0798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вице-президент Национальной федерации бадминтона России, </w:t>
            </w:r>
            <w:r w:rsidRPr="003A0798">
              <w:rPr>
                <w:rFonts w:eastAsia="Aptos" w:cs="Times New Roman"/>
                <w:sz w:val="26"/>
                <w:szCs w:val="26"/>
                <w:shd w:val="clear" w:color="auto" w:fill="FFFFFF"/>
                <w14:ligatures w14:val="none"/>
              </w:rPr>
              <w:t>ответственный за комиссию по развитию школьного спорта НФБР</w:t>
            </w:r>
          </w:p>
        </w:tc>
        <w:tc>
          <w:tcPr>
            <w:tcW w:w="2603" w:type="dxa"/>
            <w:vMerge/>
          </w:tcPr>
          <w:p w14:paraId="47B6E595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A0798" w:rsidRPr="003A0798" w14:paraId="14412E48" w14:textId="77777777" w:rsidTr="00CA7929">
        <w:tc>
          <w:tcPr>
            <w:tcW w:w="1816" w:type="dxa"/>
          </w:tcPr>
          <w:p w14:paraId="6337C066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3A0798"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  <w:t>10.10 - 10.30</w:t>
            </w:r>
          </w:p>
          <w:p w14:paraId="6CDCED62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925" w:type="dxa"/>
          </w:tcPr>
          <w:p w14:paraId="728BAAC1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  <w:r w:rsidRPr="003A0798"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Организация эффективного взаимодействия участников развития школьного бадминтона</w:t>
            </w:r>
            <w:r w:rsidRPr="003A0798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-</w:t>
            </w:r>
            <w:r w:rsidRPr="003A0798"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3A0798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Новикова И.В.,</w:t>
            </w:r>
            <w:r w:rsidRPr="003A0798">
              <w:rPr>
                <w:rFonts w:ascii="Tahoma" w:eastAsia="Aptos" w:hAnsi="Tahoma" w:cs="Tahoma"/>
                <w:color w:val="666666"/>
                <w:sz w:val="18"/>
                <w:szCs w:val="18"/>
                <w:shd w:val="clear" w:color="auto" w:fill="FFFFFF"/>
                <w14:ligatures w14:val="none"/>
              </w:rPr>
              <w:t xml:space="preserve"> </w:t>
            </w:r>
            <w:r w:rsidRPr="003A0798">
              <w:rPr>
                <w:rFonts w:eastAsia="Aptos" w:cs="Times New Roman"/>
                <w:sz w:val="26"/>
                <w:szCs w:val="26"/>
                <w:shd w:val="clear" w:color="auto" w:fill="FFFFFF"/>
                <w14:ligatures w14:val="none"/>
              </w:rPr>
              <w:t>председатель комиссии по развитию школьного спорта</w:t>
            </w:r>
            <w:r w:rsidRPr="003A0798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НФБР</w:t>
            </w:r>
          </w:p>
        </w:tc>
        <w:tc>
          <w:tcPr>
            <w:tcW w:w="2603" w:type="dxa"/>
            <w:vMerge/>
          </w:tcPr>
          <w:p w14:paraId="7322AC84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A0798" w:rsidRPr="003A0798" w14:paraId="7901F4B9" w14:textId="77777777" w:rsidTr="00CA7929">
        <w:tc>
          <w:tcPr>
            <w:tcW w:w="1816" w:type="dxa"/>
          </w:tcPr>
          <w:p w14:paraId="23992A0B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3A0798"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  <w:t>10.30- 10.45</w:t>
            </w:r>
          </w:p>
          <w:p w14:paraId="45EEB014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4925" w:type="dxa"/>
          </w:tcPr>
          <w:p w14:paraId="70E5BF10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3A0798"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 xml:space="preserve">Презентация опыта по разработке программы развития </w:t>
            </w:r>
            <w:r w:rsidRPr="003A0798">
              <w:rPr>
                <w:rFonts w:eastAsia="Aptos" w:cs="Times New Roman"/>
                <w:b/>
                <w:bCs/>
                <w:sz w:val="26"/>
                <w:szCs w:val="26"/>
                <w14:ligatures w14:val="none"/>
              </w:rPr>
              <w:t>школьного бадминтона в Калининградской области</w:t>
            </w:r>
            <w:r w:rsidRPr="003A0798">
              <w:rPr>
                <w:rFonts w:eastAsia="Aptos" w:cs="Times New Roman"/>
                <w14:ligatures w14:val="none"/>
              </w:rPr>
              <w:t xml:space="preserve"> </w:t>
            </w:r>
            <w:r w:rsidRPr="003A0798"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 xml:space="preserve">– </w:t>
            </w:r>
            <w:r w:rsidRPr="003A0798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>Яковенко Г.Н.,</w:t>
            </w:r>
            <w:r w:rsidRPr="003A0798"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3A0798">
              <w:rPr>
                <w:rFonts w:eastAsia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президент </w:t>
            </w:r>
            <w:r w:rsidRPr="003A0798">
              <w:rPr>
                <w:rFonts w:eastAsia="Aptos" w:cs="Times New Roman"/>
                <w:color w:val="383838"/>
                <w:sz w:val="26"/>
                <w:szCs w:val="26"/>
                <w:shd w:val="clear" w:color="auto" w:fill="FFFFFF"/>
                <w14:ligatures w14:val="none"/>
              </w:rPr>
              <w:t>общественной организации «Региональная спортивная федерация бадминтона Калининградской области», Володина Л.С., тренер-преподаватель ДЮСШ г. Багратионовска, ответственное лицо за развитие школьного бадминтона в Калининградской области</w:t>
            </w:r>
          </w:p>
        </w:tc>
        <w:tc>
          <w:tcPr>
            <w:tcW w:w="2603" w:type="dxa"/>
            <w:vMerge/>
          </w:tcPr>
          <w:p w14:paraId="38DFB3D0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A0798" w:rsidRPr="003A0798" w14:paraId="5460DAF7" w14:textId="77777777" w:rsidTr="00CA7929">
        <w:tc>
          <w:tcPr>
            <w:tcW w:w="1816" w:type="dxa"/>
          </w:tcPr>
          <w:p w14:paraId="5B1645F5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3A0798"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  <w:t>10.45 - 10.55</w:t>
            </w:r>
          </w:p>
        </w:tc>
        <w:tc>
          <w:tcPr>
            <w:tcW w:w="4925" w:type="dxa"/>
          </w:tcPr>
          <w:p w14:paraId="00869F73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  <w:r w:rsidRPr="003A0798"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Организация Всероссийских соревнований</w:t>
            </w:r>
            <w:r w:rsidRPr="003A0798">
              <w:rPr>
                <w:rFonts w:eastAsia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3A0798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по бадминтону «Проба пера» среди обучающихся общеобразовательных организаций, Спартакиада школьников стран СНГ, результаты участия команд в соревнованиях по бадминтону в рамках </w:t>
            </w:r>
            <w:r w:rsidRPr="003A0798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lastRenderedPageBreak/>
              <w:t xml:space="preserve">«Президентских состязаний» в 2025 году – </w:t>
            </w:r>
            <w:r w:rsidRPr="003A0798">
              <w:rPr>
                <w:rFonts w:eastAsia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Гук П.Р.,</w:t>
            </w:r>
            <w:r w:rsidRPr="003A0798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3A0798">
              <w:rPr>
                <w:rFonts w:eastAsia="Aptos" w:cs="Times New Roman"/>
                <w:sz w:val="26"/>
                <w:szCs w:val="26"/>
                <w:shd w:val="clear" w:color="auto" w:fill="FFFFFF"/>
                <w14:ligatures w14:val="none"/>
              </w:rPr>
              <w:t>руководитель Совета школьного спорта НФБР</w:t>
            </w:r>
          </w:p>
        </w:tc>
        <w:tc>
          <w:tcPr>
            <w:tcW w:w="2603" w:type="dxa"/>
            <w:vMerge/>
          </w:tcPr>
          <w:p w14:paraId="479FB147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3A0798" w:rsidRPr="003A0798" w14:paraId="67B4406B" w14:textId="77777777" w:rsidTr="00CA7929">
        <w:tc>
          <w:tcPr>
            <w:tcW w:w="1816" w:type="dxa"/>
          </w:tcPr>
          <w:p w14:paraId="22BD29CC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3A0798">
              <w:rPr>
                <w:rFonts w:eastAsia="Times New Roman" w:cs="Times New Roman"/>
                <w:bCs/>
                <w:i/>
                <w:iCs/>
                <w:kern w:val="0"/>
                <w:sz w:val="26"/>
                <w:szCs w:val="26"/>
                <w:lang w:eastAsia="ru-RU"/>
                <w14:ligatures w14:val="none"/>
              </w:rPr>
              <w:t>10.55 – 11.00</w:t>
            </w:r>
          </w:p>
        </w:tc>
        <w:tc>
          <w:tcPr>
            <w:tcW w:w="4925" w:type="dxa"/>
          </w:tcPr>
          <w:p w14:paraId="4DF93872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3A0798"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  <w:t>Подведение итогов, ответы на вопросы</w:t>
            </w:r>
          </w:p>
        </w:tc>
        <w:tc>
          <w:tcPr>
            <w:tcW w:w="2603" w:type="dxa"/>
            <w:vMerge/>
          </w:tcPr>
          <w:p w14:paraId="6CF7563C" w14:textId="77777777" w:rsidR="003A0798" w:rsidRPr="003A0798" w:rsidRDefault="003A0798" w:rsidP="003A079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09183632" w14:textId="77777777" w:rsidR="003A0798" w:rsidRPr="003A0798" w:rsidRDefault="003A0798" w:rsidP="003A0798">
      <w:pPr>
        <w:spacing w:after="0"/>
        <w:ind w:firstLine="709"/>
        <w:jc w:val="center"/>
        <w:rPr>
          <w:rFonts w:eastAsia="Aptos" w:cs="Times New Roman"/>
          <w14:ligatures w14:val="none"/>
        </w:rPr>
      </w:pPr>
    </w:p>
    <w:p w14:paraId="3B0DD56F" w14:textId="77777777" w:rsidR="003A0798" w:rsidRDefault="003A0798" w:rsidP="006C0B77">
      <w:pPr>
        <w:spacing w:after="0"/>
        <w:ind w:firstLine="709"/>
        <w:jc w:val="both"/>
      </w:pPr>
    </w:p>
    <w:sectPr w:rsidR="003A0798" w:rsidSect="003A0798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98"/>
    <w:rsid w:val="003A0798"/>
    <w:rsid w:val="006C0B77"/>
    <w:rsid w:val="008242FF"/>
    <w:rsid w:val="008468BC"/>
    <w:rsid w:val="00870751"/>
    <w:rsid w:val="00922C48"/>
    <w:rsid w:val="00B915B7"/>
    <w:rsid w:val="00DB5DA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FD01"/>
  <w15:chartTrackingRefBased/>
  <w15:docId w15:val="{E7CBFF67-C5FE-4E0A-9907-19CE5C2B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798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A0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7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7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7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7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7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7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7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7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7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7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79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079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07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A07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A07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A07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A07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0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7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0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07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A07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079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7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079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A07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2025-10-19T17:12:00Z</dcterms:created>
  <dcterms:modified xsi:type="dcterms:W3CDTF">2025-10-19T17:20:00Z</dcterms:modified>
</cp:coreProperties>
</file>