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C55" w14:textId="77777777" w:rsidR="00D7256A" w:rsidRPr="00864873" w:rsidRDefault="00D7256A" w:rsidP="00D7256A">
      <w:pPr>
        <w:pStyle w:val="1"/>
        <w:rPr>
          <w:sz w:val="28"/>
          <w:szCs w:val="28"/>
        </w:rPr>
      </w:pPr>
      <w:r w:rsidRPr="00864873">
        <w:rPr>
          <w:sz w:val="28"/>
          <w:szCs w:val="28"/>
        </w:rPr>
        <w:t>ЗАЯВКА</w:t>
      </w:r>
    </w:p>
    <w:p w14:paraId="619AE057" w14:textId="230C94A4" w:rsidR="00D7256A" w:rsidRPr="00864873" w:rsidRDefault="00D17910" w:rsidP="00D7256A">
      <w:pPr>
        <w:pStyle w:val="1"/>
        <w:rPr>
          <w:b w:val="0"/>
          <w:sz w:val="28"/>
          <w:szCs w:val="28"/>
        </w:rPr>
      </w:pPr>
      <w:r w:rsidRPr="00D17910">
        <w:rPr>
          <w:b w:val="0"/>
          <w:sz w:val="28"/>
          <w:szCs w:val="28"/>
        </w:rPr>
        <w:t xml:space="preserve">во всероссийскую юниорскую и юношескую серию Гран-при, этапов первенств России и </w:t>
      </w:r>
      <w:r w:rsidR="00C87EB7" w:rsidRPr="00C87EB7">
        <w:rPr>
          <w:b w:val="0"/>
          <w:sz w:val="28"/>
          <w:szCs w:val="28"/>
        </w:rPr>
        <w:t>соревновани</w:t>
      </w:r>
      <w:r w:rsidR="00C87EB7">
        <w:rPr>
          <w:b w:val="0"/>
          <w:sz w:val="28"/>
          <w:szCs w:val="28"/>
        </w:rPr>
        <w:t xml:space="preserve">й </w:t>
      </w:r>
      <w:r w:rsidR="00C87EB7" w:rsidRPr="00C87EB7">
        <w:rPr>
          <w:b w:val="0"/>
          <w:sz w:val="28"/>
          <w:szCs w:val="28"/>
        </w:rPr>
        <w:t xml:space="preserve">«Надежды России» </w:t>
      </w:r>
      <w:r w:rsidRPr="00D17910">
        <w:rPr>
          <w:b w:val="0"/>
          <w:sz w:val="28"/>
          <w:szCs w:val="28"/>
        </w:rPr>
        <w:t>среди мальчиков и девочек до 11 лет по бадминтону 202</w:t>
      </w:r>
      <w:r w:rsidR="00265D98">
        <w:rPr>
          <w:b w:val="0"/>
          <w:sz w:val="28"/>
          <w:szCs w:val="28"/>
        </w:rPr>
        <w:t>6</w:t>
      </w:r>
      <w:r w:rsidRPr="00D17910">
        <w:rPr>
          <w:b w:val="0"/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0"/>
        <w:gridCol w:w="3335"/>
      </w:tblGrid>
      <w:tr w:rsidR="00D7256A" w:rsidRPr="00864873" w14:paraId="690571FC" w14:textId="77777777" w:rsidTr="002124B1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0D9D5D00" w14:textId="77777777" w:rsidR="00D7256A" w:rsidRPr="00F714A0" w:rsidRDefault="00D7256A" w:rsidP="00C618AA">
            <w:pPr>
              <w:pStyle w:val="1"/>
              <w:rPr>
                <w:sz w:val="28"/>
                <w:szCs w:val="28"/>
              </w:rPr>
            </w:pPr>
            <w:r w:rsidRPr="00F714A0">
              <w:rPr>
                <w:sz w:val="28"/>
                <w:szCs w:val="28"/>
              </w:rPr>
              <w:t>1. Общие сведения</w:t>
            </w:r>
          </w:p>
        </w:tc>
      </w:tr>
      <w:tr w:rsidR="00D7256A" w:rsidRPr="00864873" w14:paraId="2F2E3CA4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10F2B81A" w14:textId="61EB9351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Полное наименование</w:t>
            </w:r>
            <w:r w:rsidR="00104FFA">
              <w:rPr>
                <w:b w:val="0"/>
                <w:sz w:val="28"/>
                <w:szCs w:val="28"/>
              </w:rPr>
              <w:t xml:space="preserve"> на русском языке</w:t>
            </w:r>
            <w:r w:rsidR="00B15C94">
              <w:rPr>
                <w:b w:val="0"/>
                <w:sz w:val="28"/>
                <w:szCs w:val="28"/>
              </w:rPr>
              <w:t xml:space="preserve"> без английской терминологии</w:t>
            </w:r>
          </w:p>
          <w:p w14:paraId="4A8D71F8" w14:textId="5F460EB5" w:rsidR="00D7256A" w:rsidRPr="00864873" w:rsidRDefault="00D7256A" w:rsidP="00C618AA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64873">
              <w:rPr>
                <w:b w:val="0"/>
                <w:sz w:val="24"/>
                <w:szCs w:val="24"/>
              </w:rPr>
              <w:t>(согласно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2124B1">
              <w:rPr>
                <w:b w:val="0"/>
                <w:sz w:val="24"/>
                <w:szCs w:val="24"/>
              </w:rPr>
              <w:t>извещения</w:t>
            </w:r>
            <w:r w:rsidRPr="0086487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335" w:type="dxa"/>
            <w:shd w:val="clear" w:color="auto" w:fill="auto"/>
          </w:tcPr>
          <w:p w14:paraId="2F5A1D99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55215174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1BD9330D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Проводящая организация</w:t>
            </w:r>
          </w:p>
          <w:p w14:paraId="76883A88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(полное наименование)</w:t>
            </w:r>
          </w:p>
        </w:tc>
        <w:tc>
          <w:tcPr>
            <w:tcW w:w="3335" w:type="dxa"/>
            <w:shd w:val="clear" w:color="auto" w:fill="auto"/>
          </w:tcPr>
          <w:p w14:paraId="633A782D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7C85D98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7A3EB9AF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Главный судья</w:t>
            </w:r>
          </w:p>
          <w:p w14:paraId="53667A0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(Ф.И.О., судейская категория, контакты)</w:t>
            </w:r>
          </w:p>
        </w:tc>
        <w:tc>
          <w:tcPr>
            <w:tcW w:w="3335" w:type="dxa"/>
            <w:shd w:val="clear" w:color="auto" w:fill="auto"/>
          </w:tcPr>
          <w:p w14:paraId="1D63C6A5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2CD2380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7CBB45CA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Руководитель оргкомитета</w:t>
            </w:r>
          </w:p>
          <w:p w14:paraId="377151B7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(Ф.И.О., контакты)</w:t>
            </w:r>
          </w:p>
        </w:tc>
        <w:tc>
          <w:tcPr>
            <w:tcW w:w="3335" w:type="dxa"/>
            <w:shd w:val="clear" w:color="auto" w:fill="auto"/>
          </w:tcPr>
          <w:p w14:paraId="1158B2B9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00B418AC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62D79321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Возраст </w:t>
            </w:r>
            <w:r w:rsidRPr="005D492C">
              <w:rPr>
                <w:b w:val="0"/>
                <w:sz w:val="28"/>
                <w:szCs w:val="28"/>
              </w:rPr>
              <w:t>соревнований</w:t>
            </w:r>
          </w:p>
          <w:p w14:paraId="03344A95" w14:textId="14669B09" w:rsidR="00D7256A" w:rsidRPr="00864873" w:rsidRDefault="002124B1" w:rsidP="002124B1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(с какого года проводится</w:t>
            </w:r>
            <w:r w:rsidR="00D7256A" w:rsidRPr="00864873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3335" w:type="dxa"/>
            <w:shd w:val="clear" w:color="auto" w:fill="auto"/>
          </w:tcPr>
          <w:p w14:paraId="081DF7B2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6163C74D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1823410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Ранг </w:t>
            </w:r>
            <w:r w:rsidRPr="005D492C">
              <w:rPr>
                <w:b w:val="0"/>
                <w:sz w:val="28"/>
                <w:szCs w:val="28"/>
              </w:rPr>
              <w:t>соревнований</w:t>
            </w:r>
          </w:p>
        </w:tc>
        <w:tc>
          <w:tcPr>
            <w:tcW w:w="3335" w:type="dxa"/>
            <w:shd w:val="clear" w:color="auto" w:fill="auto"/>
          </w:tcPr>
          <w:p w14:paraId="1B81E610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2CCE09CC" w14:textId="77777777" w:rsidTr="002124B1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4BE1B448" w14:textId="77777777" w:rsidR="00D7256A" w:rsidRPr="00F714A0" w:rsidRDefault="00D7256A" w:rsidP="00C618AA">
            <w:pPr>
              <w:pStyle w:val="1"/>
              <w:rPr>
                <w:sz w:val="28"/>
                <w:szCs w:val="28"/>
              </w:rPr>
            </w:pPr>
            <w:r w:rsidRPr="00F714A0">
              <w:rPr>
                <w:sz w:val="28"/>
                <w:szCs w:val="28"/>
              </w:rPr>
              <w:t>2. Место проведения</w:t>
            </w:r>
          </w:p>
        </w:tc>
      </w:tr>
      <w:tr w:rsidR="00D7256A" w:rsidRPr="00864873" w14:paraId="06C72087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775A903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Субъект РФ</w:t>
            </w:r>
          </w:p>
        </w:tc>
        <w:tc>
          <w:tcPr>
            <w:tcW w:w="3335" w:type="dxa"/>
            <w:shd w:val="clear" w:color="auto" w:fill="auto"/>
          </w:tcPr>
          <w:p w14:paraId="685B0476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5B2A540E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20377F9C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Город</w:t>
            </w:r>
          </w:p>
        </w:tc>
        <w:tc>
          <w:tcPr>
            <w:tcW w:w="3335" w:type="dxa"/>
            <w:shd w:val="clear" w:color="auto" w:fill="auto"/>
          </w:tcPr>
          <w:p w14:paraId="0C274FBA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4F03BB80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01E793DA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Спортивное сооружение</w:t>
            </w:r>
          </w:p>
          <w:p w14:paraId="2C1FC1DA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(полное название)</w:t>
            </w:r>
          </w:p>
        </w:tc>
        <w:tc>
          <w:tcPr>
            <w:tcW w:w="3335" w:type="dxa"/>
            <w:shd w:val="clear" w:color="auto" w:fill="auto"/>
          </w:tcPr>
          <w:p w14:paraId="595C8FC1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AFD1F43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5D3CF5EA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Количество кортов</w:t>
            </w:r>
          </w:p>
        </w:tc>
        <w:tc>
          <w:tcPr>
            <w:tcW w:w="3335" w:type="dxa"/>
            <w:shd w:val="clear" w:color="auto" w:fill="auto"/>
          </w:tcPr>
          <w:p w14:paraId="06B2F8BD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48FBDD53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7BA51472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Тип покрытия</w:t>
            </w:r>
          </w:p>
        </w:tc>
        <w:tc>
          <w:tcPr>
            <w:tcW w:w="3335" w:type="dxa"/>
            <w:shd w:val="clear" w:color="auto" w:fill="auto"/>
          </w:tcPr>
          <w:p w14:paraId="070E41B8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589A7B01" w14:textId="77777777" w:rsidTr="002124B1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01669CD0" w14:textId="77777777" w:rsidR="00D7256A" w:rsidRPr="00F714A0" w:rsidRDefault="00D7256A" w:rsidP="00C618AA">
            <w:pPr>
              <w:pStyle w:val="1"/>
              <w:rPr>
                <w:sz w:val="28"/>
                <w:szCs w:val="28"/>
              </w:rPr>
            </w:pPr>
            <w:r w:rsidRPr="00F714A0">
              <w:rPr>
                <w:sz w:val="28"/>
                <w:szCs w:val="28"/>
              </w:rPr>
              <w:t>3. Сроки проведения</w:t>
            </w:r>
          </w:p>
        </w:tc>
      </w:tr>
      <w:tr w:rsidR="00D7256A" w:rsidRPr="00864873" w14:paraId="1EFC839E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396DABFB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День приезда</w:t>
            </w:r>
          </w:p>
        </w:tc>
        <w:tc>
          <w:tcPr>
            <w:tcW w:w="3335" w:type="dxa"/>
            <w:shd w:val="clear" w:color="auto" w:fill="auto"/>
          </w:tcPr>
          <w:p w14:paraId="3F6BA096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2ADCD2A0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5852182B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Время опробования зала для </w:t>
            </w:r>
            <w:r w:rsidRPr="005D492C">
              <w:rPr>
                <w:b w:val="0"/>
                <w:sz w:val="28"/>
                <w:szCs w:val="28"/>
              </w:rPr>
              <w:t>соревнований</w:t>
            </w:r>
            <w:r w:rsidRPr="0086487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рангом</w:t>
            </w:r>
            <w:r w:rsidRPr="00864873">
              <w:rPr>
                <w:b w:val="0"/>
                <w:sz w:val="28"/>
                <w:szCs w:val="28"/>
              </w:rPr>
              <w:t xml:space="preserve"> «Три звезды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3335" w:type="dxa"/>
            <w:shd w:val="clear" w:color="auto" w:fill="auto"/>
          </w:tcPr>
          <w:p w14:paraId="6076064E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1B19435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74891A5D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Игровые дни</w:t>
            </w:r>
          </w:p>
        </w:tc>
        <w:tc>
          <w:tcPr>
            <w:tcW w:w="3335" w:type="dxa"/>
            <w:shd w:val="clear" w:color="auto" w:fill="auto"/>
          </w:tcPr>
          <w:p w14:paraId="4AC5649C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7A9C2B91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648F7F6E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День отъезда</w:t>
            </w:r>
          </w:p>
        </w:tc>
        <w:tc>
          <w:tcPr>
            <w:tcW w:w="3335" w:type="dxa"/>
            <w:shd w:val="clear" w:color="auto" w:fill="auto"/>
          </w:tcPr>
          <w:p w14:paraId="7018986B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222F4EA6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54404CB1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День окончания приема предварительных заявок</w:t>
            </w:r>
          </w:p>
        </w:tc>
        <w:tc>
          <w:tcPr>
            <w:tcW w:w="3335" w:type="dxa"/>
            <w:shd w:val="clear" w:color="auto" w:fill="auto"/>
          </w:tcPr>
          <w:p w14:paraId="41CAF53F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7313E25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0BE90B3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 какую дату берется ранг-лист для жеребьевки</w:t>
            </w:r>
          </w:p>
        </w:tc>
        <w:tc>
          <w:tcPr>
            <w:tcW w:w="3335" w:type="dxa"/>
            <w:shd w:val="clear" w:color="auto" w:fill="auto"/>
          </w:tcPr>
          <w:p w14:paraId="065F75A7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78C1D98C" w14:textId="77777777" w:rsidTr="002124B1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5729C6F0" w14:textId="77777777" w:rsidR="00D7256A" w:rsidRPr="00F714A0" w:rsidRDefault="00D7256A" w:rsidP="00C618AA">
            <w:pPr>
              <w:pStyle w:val="1"/>
              <w:rPr>
                <w:sz w:val="28"/>
                <w:szCs w:val="28"/>
              </w:rPr>
            </w:pPr>
            <w:r w:rsidRPr="00F714A0">
              <w:rPr>
                <w:sz w:val="28"/>
                <w:szCs w:val="28"/>
              </w:rPr>
              <w:t>4. Условия проведения</w:t>
            </w:r>
          </w:p>
        </w:tc>
      </w:tr>
      <w:tr w:rsidR="00D7256A" w:rsidRPr="00864873" w14:paraId="657F5684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3FC3D36F" w14:textId="732D746B" w:rsidR="00D7256A" w:rsidRPr="00864873" w:rsidRDefault="00B0633C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B0633C">
              <w:rPr>
                <w:b w:val="0"/>
                <w:sz w:val="28"/>
                <w:szCs w:val="28"/>
              </w:rPr>
              <w:t>Возрастные группы (перечислить все)</w:t>
            </w:r>
          </w:p>
        </w:tc>
        <w:tc>
          <w:tcPr>
            <w:tcW w:w="3335" w:type="dxa"/>
            <w:shd w:val="clear" w:color="auto" w:fill="auto"/>
          </w:tcPr>
          <w:p w14:paraId="569321AA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B0633C" w:rsidRPr="00864873" w14:paraId="10D581B9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746297F0" w14:textId="3FAE8B8D" w:rsidR="00B0633C" w:rsidRPr="00864873" w:rsidRDefault="00B0633C" w:rsidP="00265D98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Включение в </w:t>
            </w:r>
            <w:proofErr w:type="spellStart"/>
            <w:r w:rsidRPr="00864873">
              <w:rPr>
                <w:b w:val="0"/>
                <w:sz w:val="28"/>
                <w:szCs w:val="28"/>
              </w:rPr>
              <w:t>ЕКП</w:t>
            </w:r>
            <w:proofErr w:type="spellEnd"/>
            <w:r w:rsidRPr="008648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4873">
              <w:rPr>
                <w:b w:val="0"/>
                <w:sz w:val="28"/>
                <w:szCs w:val="28"/>
              </w:rPr>
              <w:t>М</w:t>
            </w:r>
            <w:r>
              <w:rPr>
                <w:b w:val="0"/>
                <w:sz w:val="28"/>
                <w:szCs w:val="28"/>
              </w:rPr>
              <w:t>инспорта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РФ на 202</w:t>
            </w:r>
            <w:r w:rsidR="00265D98">
              <w:rPr>
                <w:b w:val="0"/>
                <w:sz w:val="28"/>
                <w:szCs w:val="28"/>
              </w:rPr>
              <w:t>6</w:t>
            </w:r>
            <w:r w:rsidRPr="00864873">
              <w:rPr>
                <w:b w:val="0"/>
                <w:sz w:val="28"/>
                <w:szCs w:val="28"/>
              </w:rPr>
              <w:t xml:space="preserve"> год </w:t>
            </w:r>
            <w:r w:rsidRPr="00864873">
              <w:rPr>
                <w:b w:val="0"/>
                <w:sz w:val="24"/>
                <w:szCs w:val="24"/>
              </w:rPr>
              <w:t>(да/нет)</w:t>
            </w:r>
          </w:p>
        </w:tc>
        <w:tc>
          <w:tcPr>
            <w:tcW w:w="3335" w:type="dxa"/>
            <w:shd w:val="clear" w:color="auto" w:fill="auto"/>
          </w:tcPr>
          <w:p w14:paraId="056BBA44" w14:textId="77777777" w:rsidR="00B0633C" w:rsidRPr="00864873" w:rsidRDefault="00B0633C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6749169B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6126E509" w14:textId="15281468" w:rsidR="00D7256A" w:rsidRPr="00864873" w:rsidRDefault="00D7256A" w:rsidP="00265D98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Включение в </w:t>
            </w:r>
            <w:r>
              <w:rPr>
                <w:b w:val="0"/>
                <w:sz w:val="28"/>
                <w:szCs w:val="28"/>
              </w:rPr>
              <w:t>КП субъекта РФ на 202</w:t>
            </w:r>
            <w:r w:rsidR="00265D98">
              <w:rPr>
                <w:b w:val="0"/>
                <w:sz w:val="28"/>
                <w:szCs w:val="28"/>
              </w:rPr>
              <w:t>6</w:t>
            </w:r>
            <w:r w:rsidRPr="00864873">
              <w:rPr>
                <w:b w:val="0"/>
                <w:sz w:val="28"/>
                <w:szCs w:val="28"/>
              </w:rPr>
              <w:t xml:space="preserve"> год </w:t>
            </w:r>
            <w:r w:rsidRPr="00864873">
              <w:rPr>
                <w:b w:val="0"/>
                <w:sz w:val="24"/>
                <w:szCs w:val="24"/>
              </w:rPr>
              <w:t>(да/нет)</w:t>
            </w:r>
          </w:p>
        </w:tc>
        <w:tc>
          <w:tcPr>
            <w:tcW w:w="3335" w:type="dxa"/>
            <w:shd w:val="clear" w:color="auto" w:fill="auto"/>
          </w:tcPr>
          <w:p w14:paraId="2C2D775E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4DA28377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79F520C1" w14:textId="492F2EF7" w:rsidR="00D7256A" w:rsidRPr="00864873" w:rsidRDefault="00D7256A" w:rsidP="00265D98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Включение в КП муниципального образования субъекта РФ на 202</w:t>
            </w:r>
            <w:r w:rsidR="00265D98">
              <w:rPr>
                <w:b w:val="0"/>
                <w:sz w:val="28"/>
                <w:szCs w:val="28"/>
              </w:rPr>
              <w:t>6</w:t>
            </w:r>
            <w:bookmarkStart w:id="0" w:name="_GoBack"/>
            <w:bookmarkEnd w:id="0"/>
            <w:r w:rsidRPr="00864873">
              <w:rPr>
                <w:b w:val="0"/>
                <w:sz w:val="28"/>
                <w:szCs w:val="28"/>
              </w:rPr>
              <w:t xml:space="preserve"> год </w:t>
            </w:r>
            <w:r w:rsidRPr="00864873">
              <w:rPr>
                <w:b w:val="0"/>
                <w:sz w:val="24"/>
                <w:szCs w:val="24"/>
              </w:rPr>
              <w:t>(да/нет)</w:t>
            </w:r>
          </w:p>
        </w:tc>
        <w:tc>
          <w:tcPr>
            <w:tcW w:w="3335" w:type="dxa"/>
            <w:shd w:val="clear" w:color="auto" w:fill="auto"/>
          </w:tcPr>
          <w:p w14:paraId="4BF69442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6396F137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6E9A3DC0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Призовой фонд </w:t>
            </w:r>
            <w:r w:rsidRPr="00864873">
              <w:rPr>
                <w:b w:val="0"/>
                <w:sz w:val="24"/>
                <w:szCs w:val="24"/>
              </w:rPr>
              <w:t>(размер)</w:t>
            </w:r>
          </w:p>
        </w:tc>
        <w:tc>
          <w:tcPr>
            <w:tcW w:w="3335" w:type="dxa"/>
            <w:shd w:val="clear" w:color="auto" w:fill="auto"/>
          </w:tcPr>
          <w:p w14:paraId="2E3FE091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39CE063A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30B0C351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Квалификация судей</w:t>
            </w:r>
          </w:p>
          <w:p w14:paraId="0841C95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(указать планируемое количество судей ВК, 1К, 2К)</w:t>
            </w:r>
          </w:p>
        </w:tc>
        <w:tc>
          <w:tcPr>
            <w:tcW w:w="3335" w:type="dxa"/>
            <w:shd w:val="clear" w:color="auto" w:fill="auto"/>
          </w:tcPr>
          <w:p w14:paraId="5ED55941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2124B1" w:rsidRPr="00864873" w14:paraId="3DC361BA" w14:textId="77777777" w:rsidTr="007322B8">
        <w:trPr>
          <w:jc w:val="center"/>
        </w:trPr>
        <w:tc>
          <w:tcPr>
            <w:tcW w:w="9345" w:type="dxa"/>
            <w:gridSpan w:val="2"/>
            <w:shd w:val="clear" w:color="auto" w:fill="auto"/>
          </w:tcPr>
          <w:p w14:paraId="34691124" w14:textId="3ED5A502" w:rsidR="002124B1" w:rsidRPr="00864873" w:rsidRDefault="002124B1" w:rsidP="002124B1">
            <w:pPr>
              <w:pStyle w:val="1"/>
              <w:rPr>
                <w:b w:val="0"/>
                <w:sz w:val="28"/>
                <w:szCs w:val="28"/>
              </w:rPr>
            </w:pPr>
            <w:r w:rsidRPr="002124B1">
              <w:rPr>
                <w:sz w:val="28"/>
                <w:szCs w:val="28"/>
              </w:rPr>
              <w:t>5. Группа до 11 лет</w:t>
            </w:r>
          </w:p>
        </w:tc>
      </w:tr>
      <w:tr w:rsidR="002124B1" w:rsidRPr="00864873" w14:paraId="0D69C696" w14:textId="77777777" w:rsidTr="002124B1">
        <w:trPr>
          <w:jc w:val="center"/>
        </w:trPr>
        <w:tc>
          <w:tcPr>
            <w:tcW w:w="6010" w:type="dxa"/>
            <w:shd w:val="clear" w:color="auto" w:fill="auto"/>
          </w:tcPr>
          <w:p w14:paraId="2F9D0056" w14:textId="5B139876" w:rsidR="002124B1" w:rsidRPr="00864873" w:rsidRDefault="002124B1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Проведение соревнований до 11 лет в эти же сроки </w:t>
            </w:r>
            <w:r w:rsidRPr="002124B1">
              <w:rPr>
                <w:b w:val="0"/>
                <w:sz w:val="24"/>
                <w:szCs w:val="24"/>
              </w:rPr>
              <w:t>(да/нет)</w:t>
            </w:r>
          </w:p>
        </w:tc>
        <w:tc>
          <w:tcPr>
            <w:tcW w:w="3335" w:type="dxa"/>
            <w:shd w:val="clear" w:color="auto" w:fill="auto"/>
          </w:tcPr>
          <w:p w14:paraId="3522A6E7" w14:textId="77777777" w:rsidR="002124B1" w:rsidRPr="00864873" w:rsidRDefault="002124B1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</w:tbl>
    <w:p w14:paraId="5845C02C" w14:textId="3C366C56" w:rsidR="00DF7157" w:rsidRPr="002124B1" w:rsidRDefault="00DF7157">
      <w:pPr>
        <w:rPr>
          <w:sz w:val="28"/>
          <w:szCs w:val="28"/>
        </w:rPr>
      </w:pPr>
    </w:p>
    <w:p w14:paraId="3A21E6AC" w14:textId="5AC54BA4" w:rsidR="00965388" w:rsidRPr="002124B1" w:rsidRDefault="002124B1" w:rsidP="002124B1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24B1">
        <w:rPr>
          <w:sz w:val="28"/>
          <w:szCs w:val="28"/>
        </w:rPr>
        <w:t>Для с</w:t>
      </w:r>
      <w:r w:rsidR="001C05AD" w:rsidRPr="002124B1">
        <w:rPr>
          <w:sz w:val="28"/>
          <w:szCs w:val="28"/>
        </w:rPr>
        <w:t>оревновани</w:t>
      </w:r>
      <w:r w:rsidRPr="002124B1">
        <w:rPr>
          <w:sz w:val="28"/>
          <w:szCs w:val="28"/>
        </w:rPr>
        <w:t>й,</w:t>
      </w:r>
      <w:r w:rsidR="001C05AD" w:rsidRPr="002124B1">
        <w:rPr>
          <w:sz w:val="28"/>
          <w:szCs w:val="28"/>
        </w:rPr>
        <w:t xml:space="preserve"> проводимы</w:t>
      </w:r>
      <w:r w:rsidRPr="002124B1">
        <w:rPr>
          <w:sz w:val="28"/>
          <w:szCs w:val="28"/>
        </w:rPr>
        <w:t>х</w:t>
      </w:r>
      <w:r w:rsidR="001C05AD" w:rsidRPr="002124B1">
        <w:rPr>
          <w:sz w:val="28"/>
          <w:szCs w:val="28"/>
        </w:rPr>
        <w:t xml:space="preserve"> в честь или память </w:t>
      </w:r>
      <w:r w:rsidR="00B0633C" w:rsidRPr="002124B1">
        <w:rPr>
          <w:sz w:val="28"/>
          <w:szCs w:val="28"/>
        </w:rPr>
        <w:t>кого-либо</w:t>
      </w:r>
      <w:r w:rsidRPr="002124B1">
        <w:rPr>
          <w:sz w:val="28"/>
          <w:szCs w:val="28"/>
        </w:rPr>
        <w:t>,</w:t>
      </w:r>
      <w:r w:rsidR="001C05AD" w:rsidRPr="002124B1">
        <w:rPr>
          <w:sz w:val="28"/>
          <w:szCs w:val="28"/>
        </w:rPr>
        <w:t xml:space="preserve"> необходимо предоставление согласия ро</w:t>
      </w:r>
      <w:r w:rsidR="004C29C1" w:rsidRPr="002124B1">
        <w:rPr>
          <w:sz w:val="28"/>
          <w:szCs w:val="28"/>
        </w:rPr>
        <w:t>д</w:t>
      </w:r>
      <w:r w:rsidR="001C05AD" w:rsidRPr="002124B1">
        <w:rPr>
          <w:sz w:val="28"/>
          <w:szCs w:val="28"/>
        </w:rPr>
        <w:t>ственников</w:t>
      </w:r>
    </w:p>
    <w:p w14:paraId="5DF3B110" w14:textId="2F151C15" w:rsidR="002124B1" w:rsidRPr="002124B1" w:rsidRDefault="002124B1" w:rsidP="002124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Название соревнований должно быть на русском языке без английской терминологии</w:t>
      </w:r>
    </w:p>
    <w:p w14:paraId="57E30BEC" w14:textId="2257740E" w:rsidR="002124B1" w:rsidRDefault="002124B1" w:rsidP="002124B1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В названии соревнований не должно быть слов «Чемпионат», «Кубок», «Первенство»</w:t>
      </w:r>
    </w:p>
    <w:sectPr w:rsidR="002124B1" w:rsidSect="00B0633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FC"/>
    <w:multiLevelType w:val="hybridMultilevel"/>
    <w:tmpl w:val="B5F03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03"/>
    <w:rsid w:val="000D562E"/>
    <w:rsid w:val="00104FFA"/>
    <w:rsid w:val="001C05AD"/>
    <w:rsid w:val="002124B1"/>
    <w:rsid w:val="00265D98"/>
    <w:rsid w:val="00303581"/>
    <w:rsid w:val="004C29C1"/>
    <w:rsid w:val="00560347"/>
    <w:rsid w:val="00965388"/>
    <w:rsid w:val="009B7576"/>
    <w:rsid w:val="009D147C"/>
    <w:rsid w:val="00B0633C"/>
    <w:rsid w:val="00B15C94"/>
    <w:rsid w:val="00C87EB7"/>
    <w:rsid w:val="00D17910"/>
    <w:rsid w:val="00D7256A"/>
    <w:rsid w:val="00DF7157"/>
    <w:rsid w:val="00E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2FEE"/>
  <w15:chartTrackingRefBased/>
  <w15:docId w15:val="{7A2873D7-B3CD-46A3-A310-9DA7149E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25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link w:val="10"/>
    <w:qFormat/>
    <w:rsid w:val="00D7256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56A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21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C92E-BDE7-4254-8E32-E37C0EF2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USEr</cp:lastModifiedBy>
  <cp:revision>15</cp:revision>
  <dcterms:created xsi:type="dcterms:W3CDTF">2023-07-18T12:56:00Z</dcterms:created>
  <dcterms:modified xsi:type="dcterms:W3CDTF">2025-04-02T11:40:00Z</dcterms:modified>
</cp:coreProperties>
</file>